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E6" w:rsidRDefault="00201946" w:rsidP="007C2BE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TL 11</w:t>
      </w:r>
      <w:bookmarkStart w:id="0" w:name="_GoBack"/>
      <w:bookmarkEnd w:id="0"/>
      <w:r w:rsidR="00BF6243">
        <w:rPr>
          <w:rFonts w:eastAsia="Times New Roman"/>
          <w:b/>
          <w:bCs/>
        </w:rPr>
        <w:br/>
        <w:t>UN NUEVO CLASIFICADOR GENÉTICO PRONÓSTICO PARA GUIAR LA CIRUGÍA EN PACIENTES CON CÁNCER PAPILAR DE TIROIDES</w:t>
      </w:r>
    </w:p>
    <w:p w:rsidR="00D90A77" w:rsidRPr="007E19CA" w:rsidRDefault="00BF6243" w:rsidP="007C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9CA">
        <w:rPr>
          <w:rFonts w:ascii="Times New Roman" w:eastAsia="Times New Roman" w:hAnsi="Times New Roman" w:cs="Times New Roman"/>
          <w:sz w:val="24"/>
          <w:szCs w:val="24"/>
        </w:rPr>
        <w:t>Rodrigo Martínez Solis</w:t>
      </w:r>
      <w:r w:rsidRPr="007E19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E19CA">
        <w:rPr>
          <w:rFonts w:ascii="Times New Roman" w:eastAsia="Times New Roman" w:hAnsi="Times New Roman" w:cs="Times New Roman"/>
          <w:sz w:val="24"/>
          <w:szCs w:val="24"/>
        </w:rPr>
        <w:t>, Sergio Vargas Salas</w:t>
      </w:r>
      <w:r w:rsidRPr="007E19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E19CA">
        <w:rPr>
          <w:rFonts w:ascii="Times New Roman" w:eastAsia="Times New Roman" w:hAnsi="Times New Roman" w:cs="Times New Roman"/>
          <w:sz w:val="24"/>
          <w:szCs w:val="24"/>
        </w:rPr>
        <w:t>, Soledad Urra Gamboa</w:t>
      </w:r>
      <w:r w:rsidRPr="007E19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E19CA">
        <w:rPr>
          <w:rFonts w:ascii="Times New Roman" w:eastAsia="Times New Roman" w:hAnsi="Times New Roman" w:cs="Times New Roman"/>
          <w:sz w:val="24"/>
          <w:szCs w:val="24"/>
        </w:rPr>
        <w:t>, Estefanía Muñoz Muñoz</w:t>
      </w:r>
      <w:r w:rsidRPr="007E19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E19CA">
        <w:rPr>
          <w:rFonts w:ascii="Times New Roman" w:eastAsia="Times New Roman" w:hAnsi="Times New Roman" w:cs="Times New Roman"/>
          <w:sz w:val="24"/>
          <w:szCs w:val="24"/>
        </w:rPr>
        <w:t>, J</w:t>
      </w:r>
      <w:r w:rsidR="00172C0A">
        <w:rPr>
          <w:rFonts w:ascii="Times New Roman" w:eastAsia="Times New Roman" w:hAnsi="Times New Roman" w:cs="Times New Roman"/>
          <w:sz w:val="24"/>
          <w:szCs w:val="24"/>
        </w:rPr>
        <w:t>osé Miguel Domínguez Ruiz-Tagle</w:t>
      </w:r>
      <w:r w:rsidRPr="007E19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E19CA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172C0A">
        <w:rPr>
          <w:rFonts w:ascii="Times New Roman" w:eastAsia="Times New Roman" w:hAnsi="Times New Roman" w:cs="Times New Roman"/>
          <w:sz w:val="24"/>
          <w:szCs w:val="24"/>
        </w:rPr>
        <w:t>ernán González Díaz</w:t>
      </w:r>
      <w:r w:rsidRPr="007E19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E19CA">
        <w:rPr>
          <w:rFonts w:ascii="Times New Roman" w:eastAsia="Times New Roman" w:hAnsi="Times New Roman" w:cs="Times New Roman"/>
          <w:sz w:val="24"/>
          <w:szCs w:val="24"/>
        </w:rPr>
        <w:br/>
      </w:r>
      <w:r w:rsidRPr="007E19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E19CA">
        <w:rPr>
          <w:rFonts w:ascii="Times New Roman" w:eastAsia="Times New Roman" w:hAnsi="Times New Roman" w:cs="Times New Roman"/>
          <w:sz w:val="24"/>
          <w:szCs w:val="24"/>
        </w:rPr>
        <w:t xml:space="preserve"> Pontificia Universidad Católica de Chile</w:t>
      </w:r>
      <w:r w:rsidRPr="007E19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90A77" w:rsidRDefault="00BF6243" w:rsidP="007C2BE6">
      <w:pPr>
        <w:pStyle w:val="NormalWeb"/>
        <w:spacing w:before="0" w:beforeAutospacing="0" w:after="0" w:afterAutospacing="0"/>
        <w:jc w:val="both"/>
      </w:pPr>
      <w:r>
        <w:rPr>
          <w:rStyle w:val="Textoennegrita"/>
        </w:rPr>
        <w:t>Objetivo:</w:t>
      </w:r>
      <w:r w:rsidR="007C2BE6">
        <w:rPr>
          <w:rStyle w:val="Textoennegrita"/>
        </w:rPr>
        <w:t xml:space="preserve"> </w:t>
      </w:r>
      <w:r>
        <w:t>Desarrollar un clasificador genético que permita, en el pre-operatorio, predecir características de agresividad tumoral para guiar el grado de extensión de la cirugía en pacientes con papilar de tiroides (CPT</w:t>
      </w:r>
      <w:proofErr w:type="gramStart"/>
      <w:r>
        <w:t>) .</w:t>
      </w:r>
      <w:proofErr w:type="gramEnd"/>
    </w:p>
    <w:p w:rsidR="00D90A77" w:rsidRDefault="00BF6243" w:rsidP="007C2BE6">
      <w:pPr>
        <w:pStyle w:val="NormalWeb"/>
        <w:spacing w:before="0" w:beforeAutospacing="0" w:after="0" w:afterAutospacing="0"/>
        <w:jc w:val="both"/>
      </w:pPr>
      <w:r>
        <w:rPr>
          <w:rStyle w:val="Textoennegrita"/>
        </w:rPr>
        <w:t>Diseño experimental:</w:t>
      </w:r>
      <w:r>
        <w:t xml:space="preserve"> Se obtuvo un total de 96 muestras de biopsias de pacientes con CPT. Los criterios de inclusión fueron: pacientes &gt;18 años, diagnóstico confirmado de CPT, informe histopatológico completo, tamaño tumoral &lt;4cms y con clasificación nodal TNM: N0 o N1a. Para desarrollar los clasificadores genéticos, los pacientes se dividieron en 3 grupos de estudio: i) pacientes sin características de agresividad tumoral (CPT N0, unifocales, sin extensión extratiroídea (ETE)), ii) pacientes N0 con multifocalidad (MF) o ETE y iii) pacientes con metástasis ganglionar central (MGC).</w:t>
      </w:r>
    </w:p>
    <w:p w:rsidR="00D90A77" w:rsidRDefault="00BF6243" w:rsidP="007C2BE6">
      <w:pPr>
        <w:pStyle w:val="NormalWeb"/>
        <w:spacing w:before="0" w:beforeAutospacing="0" w:after="0" w:afterAutospacing="0"/>
        <w:jc w:val="both"/>
      </w:pPr>
      <w:r>
        <w:rPr>
          <w:rStyle w:val="Textoennegrita"/>
        </w:rPr>
        <w:t>Material y Métodos:</w:t>
      </w:r>
      <w:r>
        <w:t xml:space="preserve"> El RNA total se extrajo con el kit RNeasy® Plus Mini kit (Qiagen). La síntesis de cDNA se realizó a partir de 150 </w:t>
      </w:r>
      <w:proofErr w:type="spellStart"/>
      <w:r>
        <w:t>ng</w:t>
      </w:r>
      <w:proofErr w:type="spellEnd"/>
      <w:r>
        <w:t xml:space="preserve"> de RNA total con Improm II RT System (Promega). Mediante una búsqueda bibliográfica se seleccionaron los siguientes biomarcadores: cRET, RET/PTC1, BRAF, BRAFV600E, miR-15a, miR-16, miR-146a, miR-155, miR-181d, miR-21 y </w:t>
      </w:r>
      <w:proofErr w:type="spellStart"/>
      <w:r>
        <w:t>Let</w:t>
      </w:r>
      <w:proofErr w:type="spellEnd"/>
      <w:r>
        <w:t xml:space="preserve"> 7-1a. Se determinó la expresión de los biomarcadores seleccionados por qPCR. Los valores de </w:t>
      </w:r>
      <w:proofErr w:type="spellStart"/>
      <w:r>
        <w:t>Ct</w:t>
      </w:r>
      <w:proofErr w:type="spellEnd"/>
      <w:r>
        <w:t xml:space="preserve"> de los </w:t>
      </w:r>
      <w:proofErr w:type="spellStart"/>
      <w:r>
        <w:t>biomarcadores</w:t>
      </w:r>
      <w:proofErr w:type="spellEnd"/>
      <w:r>
        <w:t xml:space="preserve"> fueron normalizados por un gen de referencia (GAPDH para mRNAs y RNU6B para miRNAs). Los análisis estadísticos y el desarrollo de algoritmos se realizaron con el software SPSS Statistics 23.</w:t>
      </w:r>
    </w:p>
    <w:p w:rsidR="00D90A77" w:rsidRDefault="00BF6243" w:rsidP="007C2BE6">
      <w:pPr>
        <w:pStyle w:val="NormalWeb"/>
        <w:spacing w:before="0" w:beforeAutospacing="0" w:after="0" w:afterAutospacing="0"/>
        <w:jc w:val="both"/>
      </w:pPr>
      <w:r>
        <w:rPr>
          <w:rStyle w:val="Textoennegrita"/>
        </w:rPr>
        <w:t>Resultados:</w:t>
      </w:r>
      <w:r>
        <w:t xml:space="preserve"> Se entrenaron 2 clasificadores genéticos. El primer clasificador (CG-1) incluyó BRAFV600E y miR-181d y permitió discriminar a los pacientes sin metástasis (grupo ii) de los pacientes CPT con MGC (grupo iii), identificando pre-quirúrgicamente a aquellos pacientes que potencialmente se beneficiarían de una tiroidectomía total con disección ganglionar central. El segundo clasificador (CG-2), que incluyó BRAFV600E, miR-15a y miR-155 y permitió discriminar a pacientes CPT sin características de agresividad tumoral (grupo i) de aquellos pacientes CPT N0, con MF y ETE (grupo ii), estratificando pre-quirúrgicamente a aquellos pacientes que se beneficiarían de una lobectomía en vez de una tiroidectomía total. El CG-1 mostró un AUC de 0.88, sensibilidad de 95% y especificidad de 64%. Por su parte, el CG-2 presentó un AUC de 0.74, una sensibilidad de 88% y una especificidad de 55%.</w:t>
      </w:r>
    </w:p>
    <w:p w:rsidR="00D90A77" w:rsidRDefault="00BF6243" w:rsidP="007C2BE6">
      <w:pPr>
        <w:pStyle w:val="NormalWeb"/>
        <w:spacing w:before="0" w:beforeAutospacing="0" w:after="0" w:afterAutospacing="0"/>
        <w:jc w:val="both"/>
      </w:pPr>
      <w:r>
        <w:rPr>
          <w:rStyle w:val="Textoennegrita"/>
        </w:rPr>
        <w:t>Conclusiones:</w:t>
      </w:r>
      <w:r>
        <w:t xml:space="preserve"> Nuestros resultados sugieren que, el uso combinado de nuestros prototipos de clasificadores genéticos podría, potencialmente, predecir ciertas características de agresividad tumoral y estratificar el riesgo de pacientes con CPT de forma pre-quirúrgica con el fin de guiar correctamente la extensión de la cirugía. Estudios de validación en cohortes prospectivas permitirá definir su potencial eficacia diagnóstica.</w:t>
      </w:r>
    </w:p>
    <w:p w:rsidR="00BF6243" w:rsidRDefault="00BF6243" w:rsidP="007C2BE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/>
      </w:r>
    </w:p>
    <w:sectPr w:rsidR="00BF6243" w:rsidSect="00D90A77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A6"/>
    <w:rsid w:val="00172C0A"/>
    <w:rsid w:val="00201946"/>
    <w:rsid w:val="00231FA6"/>
    <w:rsid w:val="007C2BE6"/>
    <w:rsid w:val="007E19CA"/>
    <w:rsid w:val="00B14CDB"/>
    <w:rsid w:val="00BF6243"/>
    <w:rsid w:val="00D9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2017-08-25T21:26:00Z</cp:lastPrinted>
  <dcterms:created xsi:type="dcterms:W3CDTF">2017-10-11T16:15:00Z</dcterms:created>
  <dcterms:modified xsi:type="dcterms:W3CDTF">2017-10-11T16:15:00Z</dcterms:modified>
</cp:coreProperties>
</file>