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74" w:rsidRDefault="00211191" w:rsidP="00F82474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TL 8</w:t>
      </w:r>
      <w:bookmarkStart w:id="0" w:name="_GoBack"/>
      <w:bookmarkEnd w:id="0"/>
      <w:r w:rsidR="00857371">
        <w:rPr>
          <w:rFonts w:eastAsia="Times New Roman"/>
          <w:b/>
          <w:bCs/>
        </w:rPr>
        <w:br/>
        <w:t>ESTUDIO IN VITRO EN CÉLULAS DEL TÚBULO PROXIMAL RENAL PARA IDENTIFICAR EL RO</w:t>
      </w:r>
      <w:r w:rsidR="00F82474">
        <w:rPr>
          <w:rFonts w:eastAsia="Times New Roman"/>
          <w:b/>
          <w:bCs/>
        </w:rPr>
        <w:t>L DE ALDOSTERONA EN LA LIBERACIÓ</w:t>
      </w:r>
      <w:r w:rsidR="00857371">
        <w:rPr>
          <w:rFonts w:eastAsia="Times New Roman"/>
          <w:b/>
          <w:bCs/>
        </w:rPr>
        <w:t>N Y CARGO DE EXOSOMAS</w:t>
      </w:r>
    </w:p>
    <w:p w:rsidR="00036A8C" w:rsidRPr="00F82474" w:rsidRDefault="00857371" w:rsidP="00F82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474">
        <w:rPr>
          <w:rFonts w:ascii="Times New Roman" w:eastAsia="Times New Roman" w:hAnsi="Times New Roman" w:cs="Times New Roman"/>
          <w:sz w:val="24"/>
          <w:szCs w:val="24"/>
        </w:rPr>
        <w:t xml:space="preserve">Eric Barros Lamus </w:t>
      </w:r>
      <w:r w:rsidRPr="00F824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82474">
        <w:rPr>
          <w:rFonts w:ascii="Times New Roman" w:eastAsia="Times New Roman" w:hAnsi="Times New Roman" w:cs="Times New Roman"/>
          <w:sz w:val="24"/>
          <w:szCs w:val="24"/>
        </w:rPr>
        <w:t xml:space="preserve">, David Ortiz Canales </w:t>
      </w:r>
      <w:r w:rsidRPr="00F824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82474">
        <w:rPr>
          <w:rFonts w:ascii="Times New Roman" w:eastAsia="Times New Roman" w:hAnsi="Times New Roman" w:cs="Times New Roman"/>
          <w:sz w:val="24"/>
          <w:szCs w:val="24"/>
        </w:rPr>
        <w:t>, Alejandra Tapia Castillo</w:t>
      </w:r>
      <w:r w:rsidRPr="00F824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82474">
        <w:rPr>
          <w:rFonts w:ascii="Times New Roman" w:eastAsia="Times New Roman" w:hAnsi="Times New Roman" w:cs="Times New Roman"/>
          <w:sz w:val="24"/>
          <w:szCs w:val="24"/>
        </w:rPr>
        <w:t>, Carolina Valdivia Pizarro</w:t>
      </w:r>
      <w:r w:rsidRPr="00F824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82474">
        <w:rPr>
          <w:rFonts w:ascii="Times New Roman" w:eastAsia="Times New Roman" w:hAnsi="Times New Roman" w:cs="Times New Roman"/>
          <w:sz w:val="24"/>
          <w:szCs w:val="24"/>
        </w:rPr>
        <w:t>, Fidel Allende Sanzana</w:t>
      </w:r>
      <w:r w:rsidRPr="00F824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F82474">
        <w:rPr>
          <w:rFonts w:ascii="Times New Roman" w:eastAsia="Times New Roman" w:hAnsi="Times New Roman" w:cs="Times New Roman"/>
          <w:sz w:val="24"/>
          <w:szCs w:val="24"/>
        </w:rPr>
        <w:t>, Sandra Solari Gajardo</w:t>
      </w:r>
      <w:r w:rsidRPr="00F824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F82474">
        <w:rPr>
          <w:rFonts w:ascii="Times New Roman" w:eastAsia="Times New Roman" w:hAnsi="Times New Roman" w:cs="Times New Roman"/>
          <w:sz w:val="24"/>
          <w:szCs w:val="24"/>
        </w:rPr>
        <w:t xml:space="preserve">, Alejandro Martínez Aguayo </w:t>
      </w:r>
      <w:r w:rsidRPr="00F824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82474">
        <w:rPr>
          <w:rFonts w:ascii="Times New Roman" w:eastAsia="Times New Roman" w:hAnsi="Times New Roman" w:cs="Times New Roman"/>
          <w:sz w:val="24"/>
          <w:szCs w:val="24"/>
        </w:rPr>
        <w:t xml:space="preserve">, Andrea Vecchiola </w:t>
      </w:r>
      <w:r w:rsidR="00F82474" w:rsidRPr="00F82474">
        <w:rPr>
          <w:rFonts w:ascii="Times New Roman" w:eastAsia="Times New Roman" w:hAnsi="Times New Roman" w:cs="Times New Roman"/>
          <w:sz w:val="24"/>
          <w:szCs w:val="24"/>
        </w:rPr>
        <w:t>Cárdenas</w:t>
      </w:r>
      <w:r w:rsidRPr="00F82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24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82474">
        <w:rPr>
          <w:rFonts w:ascii="Times New Roman" w:eastAsia="Times New Roman" w:hAnsi="Times New Roman" w:cs="Times New Roman"/>
          <w:sz w:val="24"/>
          <w:szCs w:val="24"/>
        </w:rPr>
        <w:t>, René Baudrand Biggs</w:t>
      </w:r>
      <w:r w:rsidRPr="00F824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82474">
        <w:rPr>
          <w:rFonts w:ascii="Times New Roman" w:eastAsia="Times New Roman" w:hAnsi="Times New Roman" w:cs="Times New Roman"/>
          <w:sz w:val="24"/>
          <w:szCs w:val="24"/>
        </w:rPr>
        <w:t xml:space="preserve">, Carlos </w:t>
      </w:r>
      <w:r w:rsidR="00F82474" w:rsidRPr="00F82474">
        <w:rPr>
          <w:rFonts w:ascii="Times New Roman" w:eastAsia="Times New Roman" w:hAnsi="Times New Roman" w:cs="Times New Roman"/>
          <w:sz w:val="24"/>
          <w:szCs w:val="24"/>
        </w:rPr>
        <w:t>Salomón</w:t>
      </w:r>
      <w:r w:rsidRPr="00F82474">
        <w:rPr>
          <w:rFonts w:ascii="Times New Roman" w:eastAsia="Times New Roman" w:hAnsi="Times New Roman" w:cs="Times New Roman"/>
          <w:sz w:val="24"/>
          <w:szCs w:val="24"/>
        </w:rPr>
        <w:t xml:space="preserve"> Gallo </w:t>
      </w:r>
      <w:r w:rsidRPr="00F824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F82474">
        <w:rPr>
          <w:rFonts w:ascii="Times New Roman" w:eastAsia="Times New Roman" w:hAnsi="Times New Roman" w:cs="Times New Roman"/>
          <w:sz w:val="24"/>
          <w:szCs w:val="24"/>
        </w:rPr>
        <w:t xml:space="preserve">, Carmen Campino Johnson </w:t>
      </w:r>
      <w:r w:rsidRPr="00F824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82474">
        <w:rPr>
          <w:rFonts w:ascii="Times New Roman" w:eastAsia="Times New Roman" w:hAnsi="Times New Roman" w:cs="Times New Roman"/>
          <w:sz w:val="24"/>
          <w:szCs w:val="24"/>
        </w:rPr>
        <w:t xml:space="preserve">, Carlos Fardella Bello </w:t>
      </w:r>
      <w:r w:rsidRPr="00F824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F82474">
        <w:rPr>
          <w:rFonts w:ascii="Times New Roman" w:eastAsia="Times New Roman" w:hAnsi="Times New Roman" w:cs="Times New Roman"/>
          <w:sz w:val="24"/>
          <w:szCs w:val="24"/>
        </w:rPr>
        <w:t xml:space="preserve">, Cristian Carvajal Maldonado </w:t>
      </w:r>
      <w:r w:rsidRPr="00F824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F82474">
        <w:rPr>
          <w:rFonts w:ascii="Times New Roman" w:eastAsia="Times New Roman" w:hAnsi="Times New Roman" w:cs="Times New Roman"/>
          <w:sz w:val="24"/>
          <w:szCs w:val="24"/>
        </w:rPr>
        <w:br/>
      </w:r>
      <w:r w:rsidRPr="00F824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F82474">
        <w:rPr>
          <w:rFonts w:ascii="Times New Roman" w:eastAsia="Times New Roman" w:hAnsi="Times New Roman" w:cs="Times New Roman"/>
          <w:sz w:val="24"/>
          <w:szCs w:val="24"/>
        </w:rPr>
        <w:t>Departamento de Laboratorios Clínicos, Escuela de Medicina, Pontifici</w:t>
      </w:r>
      <w:r w:rsidR="00F82474">
        <w:rPr>
          <w:rFonts w:ascii="Times New Roman" w:eastAsia="Times New Roman" w:hAnsi="Times New Roman" w:cs="Times New Roman"/>
          <w:sz w:val="24"/>
          <w:szCs w:val="24"/>
        </w:rPr>
        <w:t>a Universidad Católica de Chile</w:t>
      </w:r>
      <w:r w:rsidRPr="00F824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24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82474">
        <w:rPr>
          <w:rFonts w:ascii="Times New Roman" w:eastAsia="Times New Roman" w:hAnsi="Times New Roman" w:cs="Times New Roman"/>
          <w:sz w:val="24"/>
          <w:szCs w:val="24"/>
        </w:rPr>
        <w:t xml:space="preserve">Departamento de Endocrinología, Pontificia Universidad Católica de Chile, </w:t>
      </w:r>
      <w:r w:rsidRPr="00F824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F82474">
        <w:rPr>
          <w:rFonts w:ascii="Times New Roman" w:eastAsia="Times New Roman" w:hAnsi="Times New Roman" w:cs="Times New Roman"/>
          <w:sz w:val="24"/>
          <w:szCs w:val="24"/>
        </w:rPr>
        <w:t xml:space="preserve">University of Queensland, </w:t>
      </w:r>
      <w:r w:rsidRPr="00F824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F82474">
        <w:rPr>
          <w:rFonts w:ascii="Times New Roman" w:eastAsia="Times New Roman" w:hAnsi="Times New Roman" w:cs="Times New Roman"/>
          <w:sz w:val="24"/>
          <w:szCs w:val="24"/>
        </w:rPr>
        <w:t>Pontificia Universidad Católica de Chile</w:t>
      </w:r>
      <w:r w:rsidRPr="00F824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36A8C" w:rsidRPr="00F82474" w:rsidRDefault="00F82474" w:rsidP="00F82474">
      <w:pPr>
        <w:pStyle w:val="NormalWeb"/>
        <w:spacing w:before="0" w:beforeAutospacing="0" w:after="0" w:afterAutospacing="0"/>
        <w:jc w:val="both"/>
      </w:pPr>
      <w:r w:rsidRPr="00F82474">
        <w:rPr>
          <w:rStyle w:val="Textoennegrita"/>
        </w:rPr>
        <w:t xml:space="preserve">Introducción: </w:t>
      </w:r>
      <w:r w:rsidR="00857371" w:rsidRPr="00F82474">
        <w:t xml:space="preserve">Los efectos fisiológicos de la vía mineralocorticoide ocurren principalmente en el túbulo colector renal; donde la aldosterona se une al receptor de mineralocorticoides (MR), y contribuye a la regulación del balance hídrico, volumen sanguíneo y la presión arterial. Existe evidencia de efectos mediados por aldosterona y el MR en células del túbulo proximal. Recientemente se han descrito potenciales mecanismos reguladores intrarenales mediados por exosomas; estos últimos son nanovesículas con capacidad de regulación autocrina y paracrina a través de su cargo (miRNAs, proteínas). Los exosomas pueden ser aislados desde distintos biofluidos (ej. orina), convirtiéndolos en potenciales biomarcadores. </w:t>
      </w:r>
    </w:p>
    <w:p w:rsidR="00036A8C" w:rsidRPr="00F82474" w:rsidRDefault="00857371" w:rsidP="00F82474">
      <w:pPr>
        <w:pStyle w:val="NormalWeb"/>
        <w:spacing w:before="0" w:beforeAutospacing="0" w:after="0" w:afterAutospacing="0"/>
        <w:jc w:val="both"/>
      </w:pPr>
      <w:r w:rsidRPr="00F82474">
        <w:rPr>
          <w:rStyle w:val="Textoennegrita"/>
        </w:rPr>
        <w:t>O</w:t>
      </w:r>
      <w:r w:rsidR="00F82474" w:rsidRPr="00F82474">
        <w:rPr>
          <w:rStyle w:val="Textoennegrita"/>
        </w:rPr>
        <w:t>bjetivo</w:t>
      </w:r>
      <w:r w:rsidRPr="00F82474">
        <w:t xml:space="preserve">: Caracterizar </w:t>
      </w:r>
      <w:r w:rsidRPr="00F82474">
        <w:rPr>
          <w:rStyle w:val="nfasis"/>
        </w:rPr>
        <w:t>in vitro</w:t>
      </w:r>
      <w:r w:rsidRPr="00F82474">
        <w:t xml:space="preserve"> los exosomas liberados por células del túbulo proximal renal y determinar el efecto de aldosterona en este proceso.</w:t>
      </w:r>
    </w:p>
    <w:p w:rsidR="00036A8C" w:rsidRPr="00F82474" w:rsidRDefault="00857371" w:rsidP="00F82474">
      <w:pPr>
        <w:pStyle w:val="NormalWeb"/>
        <w:spacing w:before="0" w:beforeAutospacing="0" w:after="0" w:afterAutospacing="0"/>
        <w:jc w:val="both"/>
      </w:pPr>
      <w:r w:rsidRPr="00F82474">
        <w:rPr>
          <w:rStyle w:val="Textoennegrita"/>
        </w:rPr>
        <w:t>M</w:t>
      </w:r>
      <w:r w:rsidR="00F82474" w:rsidRPr="00F82474">
        <w:rPr>
          <w:rStyle w:val="Textoennegrita"/>
        </w:rPr>
        <w:t xml:space="preserve">ateriales y Métodos: </w:t>
      </w:r>
      <w:r w:rsidRPr="00F82474">
        <w:t>Células humanas del túbulo proximal (HK-2) fueron cultivadas por 24 horas en DMEM-F12-baja glucosa con suero FBS tratado (libre de esteroides y exosomas). Se determinó la expresión del MR mediante qPCR. Se aislaron exosomas del medio de cultivo de células HK-2 usando ultracentrifugación diferencial posterior a tratamientos con aldosterona (100nM) o control (DMSO) por 24 horas. Se analizó tamaño y concentración de los exosomas con Nanosight NS300, tamaño y morfología con microscopía electrónica de transmisión (TEM), y proteínas exosomales (ej. TSG101) y celulares (ej. NHE3) mediante western-</w:t>
      </w:r>
      <w:proofErr w:type="spellStart"/>
      <w:r w:rsidRPr="00F82474">
        <w:t>blot</w:t>
      </w:r>
      <w:proofErr w:type="spellEnd"/>
      <w:r w:rsidRPr="00F82474">
        <w:t>. El RNA de origen celular y exosomal fueron aislados, cuantificados y analizados con bioanalizador TapeStation 4200 (Agilent). Las comparaciones de grupos se realizaron con t test para muestras independientes (p&lt;0.05).</w:t>
      </w:r>
    </w:p>
    <w:p w:rsidR="00036A8C" w:rsidRPr="00F82474" w:rsidRDefault="00857371" w:rsidP="00F82474">
      <w:pPr>
        <w:pStyle w:val="NormalWeb"/>
        <w:spacing w:before="0" w:beforeAutospacing="0" w:after="0" w:afterAutospacing="0"/>
        <w:jc w:val="both"/>
      </w:pPr>
      <w:r w:rsidRPr="00F82474">
        <w:rPr>
          <w:rStyle w:val="Textoennegrita"/>
        </w:rPr>
        <w:t>R</w:t>
      </w:r>
      <w:r w:rsidR="00F82474" w:rsidRPr="00F82474">
        <w:rPr>
          <w:rStyle w:val="Textoennegrita"/>
        </w:rPr>
        <w:t xml:space="preserve">esultados: </w:t>
      </w:r>
      <w:r w:rsidRPr="00F82474">
        <w:t>Las células HK-2 mostraron características morfológicas descritas para esta línea celular, expresión del MR y del intercambiador sodio hidrógeno 3 (NHE3). El análisis por NS300 y TEM logró identificar la presencia de exosomas con tamaño (40-150nm) y forma (vesículas redondeadas y forma de dona) descritos. Además, los exosomas aislados expresan el marcador exosomal TSG101. La exposición a aldosterona presenta una tendencia de aumento en la concentración (2.34x10</w:t>
      </w:r>
      <w:r w:rsidRPr="00F82474">
        <w:rPr>
          <w:vertAlign w:val="superscript"/>
        </w:rPr>
        <w:t>5</w:t>
      </w:r>
      <w:r w:rsidRPr="00F82474">
        <w:t>±2.4x10</w:t>
      </w:r>
      <w:r w:rsidRPr="00F82474">
        <w:rPr>
          <w:vertAlign w:val="superscript"/>
        </w:rPr>
        <w:t xml:space="preserve">4 </w:t>
      </w:r>
      <w:proofErr w:type="spellStart"/>
      <w:r w:rsidRPr="00F82474">
        <w:t>part</w:t>
      </w:r>
      <w:proofErr w:type="spellEnd"/>
      <w:r w:rsidRPr="00F82474">
        <w:t>/ml vs 1.95x10</w:t>
      </w:r>
      <w:r w:rsidRPr="00F82474">
        <w:rPr>
          <w:vertAlign w:val="superscript"/>
        </w:rPr>
        <w:t>5</w:t>
      </w:r>
      <w:r w:rsidRPr="00F82474">
        <w:t>±4.6x10</w:t>
      </w:r>
      <w:r w:rsidRPr="00F82474">
        <w:rPr>
          <w:vertAlign w:val="superscript"/>
        </w:rPr>
        <w:t>4</w:t>
      </w:r>
      <w:r w:rsidRPr="00F82474">
        <w:t xml:space="preserve"> </w:t>
      </w:r>
      <w:proofErr w:type="spellStart"/>
      <w:r w:rsidRPr="00F82474">
        <w:t>part</w:t>
      </w:r>
      <w:proofErr w:type="spellEnd"/>
      <w:r w:rsidRPr="00F82474">
        <w:t xml:space="preserve">/ml, p NS) e incrementa un 83.6% el tamaño modal (134.1±20.95nm vs 73.03±21.76nm, p&lt;0.05) de exosomas liberados por células HK-2, respecto al control. El RNA exosomal está enriquecido en RNA pequeños (25-200 nucleótidos) y refleja el contenido de RNA de las células de origen (HK-2). </w:t>
      </w:r>
    </w:p>
    <w:p w:rsidR="00036A8C" w:rsidRPr="00F82474" w:rsidRDefault="00857371" w:rsidP="00F82474">
      <w:pPr>
        <w:pStyle w:val="NormalWeb"/>
        <w:spacing w:before="0" w:beforeAutospacing="0" w:after="0" w:afterAutospacing="0"/>
        <w:jc w:val="both"/>
      </w:pPr>
      <w:r w:rsidRPr="00F82474">
        <w:rPr>
          <w:rStyle w:val="Textoennegrita"/>
        </w:rPr>
        <w:t>C</w:t>
      </w:r>
      <w:r w:rsidR="00F82474" w:rsidRPr="00F82474">
        <w:rPr>
          <w:rStyle w:val="Textoennegrita"/>
        </w:rPr>
        <w:t xml:space="preserve">onclusiones: </w:t>
      </w:r>
      <w:r w:rsidRPr="00F82474">
        <w:t>Estos resultados preliminares sugieren que aldosterona estimula la liberación e incrementa el tamaño modal de los exosomas liberados. Asimismo que los exosomas liberados por células del túbulo proximal reflejan la expresión de RNA de la célula de origen y que están enriquecidos en RNAs pequeños.</w:t>
      </w:r>
    </w:p>
    <w:p w:rsidR="00857371" w:rsidRPr="00F82474" w:rsidRDefault="00857371" w:rsidP="00F8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Financiamiento: </w:t>
      </w:r>
      <w:r w:rsidRPr="00F82474">
        <w:rPr>
          <w:rFonts w:ascii="Times New Roman" w:eastAsia="Times New Roman" w:hAnsi="Times New Roman" w:cs="Times New Roman"/>
          <w:sz w:val="24"/>
          <w:szCs w:val="24"/>
        </w:rPr>
        <w:t>CONICYT-FONDECYT 1150437, 1160695, 1160638, CONICYT-FONDEQUIP EQM150023, IMII P09/16-F, CONSORCIO BMRC-CORFO 13CTI-2</w:t>
      </w:r>
      <w:r w:rsidR="00F82474">
        <w:rPr>
          <w:rFonts w:ascii="Times New Roman" w:eastAsia="Times New Roman" w:hAnsi="Times New Roman" w:cs="Times New Roman"/>
          <w:sz w:val="24"/>
          <w:szCs w:val="24"/>
        </w:rPr>
        <w:t>1526-P1, SOCHED 2015-10 (ATC), B</w:t>
      </w:r>
      <w:r w:rsidRPr="00F82474">
        <w:rPr>
          <w:rFonts w:ascii="Times New Roman" w:eastAsia="Times New Roman" w:hAnsi="Times New Roman" w:cs="Times New Roman"/>
          <w:sz w:val="24"/>
          <w:szCs w:val="24"/>
        </w:rPr>
        <w:t xml:space="preserve">eca CONICYT-PhD (EB), CETREN-UC. </w:t>
      </w:r>
    </w:p>
    <w:p w:rsidR="00F82474" w:rsidRPr="00F82474" w:rsidRDefault="00F82474" w:rsidP="00F8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82474" w:rsidRPr="00F82474" w:rsidSect="00036A8C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A1"/>
    <w:rsid w:val="00036A8C"/>
    <w:rsid w:val="001800A1"/>
    <w:rsid w:val="00211191"/>
    <w:rsid w:val="0053246F"/>
    <w:rsid w:val="00857371"/>
    <w:rsid w:val="00F82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Ximena</cp:lastModifiedBy>
  <cp:revision>2</cp:revision>
  <cp:lastPrinted>2017-08-25T23:22:00Z</cp:lastPrinted>
  <dcterms:created xsi:type="dcterms:W3CDTF">2017-10-11T16:13:00Z</dcterms:created>
  <dcterms:modified xsi:type="dcterms:W3CDTF">2017-10-11T16:13:00Z</dcterms:modified>
</cp:coreProperties>
</file>