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5" w:rsidRDefault="00F52A35" w:rsidP="00313F4A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 13</w:t>
      </w:r>
    </w:p>
    <w:p w:rsidR="00313F4A" w:rsidRDefault="00C76EDD" w:rsidP="00313F4A">
      <w:pPr>
        <w:spacing w:after="0" w:line="240" w:lineRule="auto"/>
        <w:jc w:val="both"/>
        <w:rPr>
          <w:rFonts w:eastAsia="Times New Roman"/>
          <w:b/>
        </w:rPr>
      </w:pPr>
      <w:r w:rsidRPr="00313F4A">
        <w:rPr>
          <w:rFonts w:eastAsia="Times New Roman"/>
          <w:b/>
        </w:rPr>
        <w:t>CONOCIMIENTO Y HABILID</w:t>
      </w:r>
      <w:r w:rsidR="00313F4A">
        <w:rPr>
          <w:rFonts w:eastAsia="Times New Roman"/>
          <w:b/>
        </w:rPr>
        <w:t>ADES EN DIABETES Y CONTROL GLICÉMICO EN JÓ</w:t>
      </w:r>
      <w:r w:rsidRPr="00313F4A">
        <w:rPr>
          <w:rFonts w:eastAsia="Times New Roman"/>
          <w:b/>
        </w:rPr>
        <w:t>VENES CON DIABETES TIP</w:t>
      </w:r>
      <w:r w:rsidR="00313F4A">
        <w:rPr>
          <w:rFonts w:eastAsia="Times New Roman"/>
          <w:b/>
        </w:rPr>
        <w:t>O 1: LOS CAMPAMENTOS DE EDUCACIÓ</w:t>
      </w:r>
      <w:r w:rsidRPr="00313F4A">
        <w:rPr>
          <w:rFonts w:eastAsia="Times New Roman"/>
          <w:b/>
        </w:rPr>
        <w:t>N Y ENTRENAMIENTO INTENSIVOS PA</w:t>
      </w:r>
      <w:r w:rsidR="00313F4A">
        <w:rPr>
          <w:rFonts w:eastAsia="Times New Roman"/>
          <w:b/>
        </w:rPr>
        <w:t>RA LOS PADRES SON ESENCIALES, AÚ</w:t>
      </w:r>
      <w:r w:rsidRPr="00313F4A">
        <w:rPr>
          <w:rFonts w:eastAsia="Times New Roman"/>
          <w:b/>
        </w:rPr>
        <w:t>N</w:t>
      </w:r>
      <w:r w:rsidR="00313F4A">
        <w:rPr>
          <w:rFonts w:eastAsia="Times New Roman"/>
          <w:b/>
        </w:rPr>
        <w:t xml:space="preserve"> MÁ</w:t>
      </w:r>
      <w:r w:rsidRPr="00313F4A">
        <w:rPr>
          <w:rFonts w:eastAsia="Times New Roman"/>
          <w:b/>
        </w:rPr>
        <w:t>S EN UN CONTEXTO DE DISPARIDADES REGION</w:t>
      </w:r>
      <w:r w:rsidR="00313F4A">
        <w:rPr>
          <w:rFonts w:eastAsia="Times New Roman"/>
          <w:b/>
        </w:rPr>
        <w:t>ALES EN EL CUIDADO Y LA EDUCACIÓ</w:t>
      </w:r>
      <w:r w:rsidRPr="00313F4A">
        <w:rPr>
          <w:rFonts w:eastAsia="Times New Roman"/>
          <w:b/>
        </w:rPr>
        <w:t>N EN DIABETES</w:t>
      </w:r>
    </w:p>
    <w:p w:rsidR="00313F4A" w:rsidRPr="00313F4A" w:rsidRDefault="00C76EDD" w:rsidP="0031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31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>Pelicand Dumay</w:t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 xml:space="preserve">, Javiera </w:t>
      </w:r>
      <w:r w:rsidR="00313F4A" w:rsidRPr="00313F4A">
        <w:rPr>
          <w:rFonts w:ascii="Times New Roman" w:eastAsia="Times New Roman" w:hAnsi="Times New Roman" w:cs="Times New Roman"/>
          <w:sz w:val="24"/>
          <w:szCs w:val="24"/>
        </w:rPr>
        <w:t>Cáceres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 xml:space="preserve"> Barrera</w:t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F4A" w:rsidRPr="00313F4A">
        <w:rPr>
          <w:rFonts w:ascii="Times New Roman" w:eastAsia="Times New Roman" w:hAnsi="Times New Roman" w:cs="Times New Roman"/>
          <w:sz w:val="24"/>
          <w:szCs w:val="24"/>
        </w:rPr>
        <w:t>Hernán</w:t>
      </w:r>
      <w:r w:rsidR="00313F4A">
        <w:rPr>
          <w:rFonts w:ascii="Times New Roman" w:eastAsia="Times New Roman" w:hAnsi="Times New Roman" w:cs="Times New Roman"/>
          <w:sz w:val="24"/>
          <w:szCs w:val="24"/>
        </w:rPr>
        <w:t xml:space="preserve"> Alcaí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>no Olivares</w:t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313F4A">
        <w:rPr>
          <w:rFonts w:ascii="Times New Roman" w:eastAsia="Times New Roman" w:hAnsi="Times New Roman" w:cs="Times New Roman"/>
          <w:sz w:val="24"/>
          <w:szCs w:val="24"/>
        </w:rPr>
        <w:t>ndrea Gleisner Eversmann</w:t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br/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 xml:space="preserve">Universidad de </w:t>
      </w:r>
      <w:r w:rsidR="00313F4A" w:rsidRPr="00313F4A">
        <w:rPr>
          <w:rFonts w:ascii="Times New Roman" w:eastAsia="Times New Roman" w:hAnsi="Times New Roman" w:cs="Times New Roman"/>
          <w:sz w:val="24"/>
          <w:szCs w:val="24"/>
        </w:rPr>
        <w:t>Valparaíso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 xml:space="preserve">, Escuela de Medicina, Campus San Felipe, </w:t>
      </w:r>
      <w:r w:rsidRPr="00313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t>Universidad de Concepción</w:t>
      </w:r>
      <w:r w:rsidRPr="00313F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4746" w:rsidRPr="00313F4A" w:rsidRDefault="00C76EDD" w:rsidP="003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Los factores socio</w:t>
      </w:r>
      <w:r w:rsidR="00313F4A">
        <w:rPr>
          <w:rFonts w:ascii="Times New Roman" w:hAnsi="Times New Roman" w:cs="Times New Roman"/>
          <w:sz w:val="24"/>
          <w:szCs w:val="24"/>
        </w:rPr>
        <w:t xml:space="preserve"> </w:t>
      </w:r>
      <w:r w:rsidRPr="00313F4A">
        <w:rPr>
          <w:rFonts w:ascii="Times New Roman" w:hAnsi="Times New Roman" w:cs="Times New Roman"/>
          <w:sz w:val="24"/>
          <w:szCs w:val="24"/>
        </w:rPr>
        <w:t>demográficos familiares, la falta de educación en diabetes y los factores de riesgo metabólicos colocan a los jóvenes con diabetes tipo 1 (T1D) con mayor riesgo de complicaciones agudas y crónicas. Desde hace muchos años, se realizan campamentos de Educación i Entrenamiento Intensivos en Diabetes, de duración 7 días, para familias de jóvenes con T1D en el sur de Chile (octava área).</w:t>
      </w:r>
    </w:p>
    <w:p w:rsidR="009A4746" w:rsidRPr="00313F4A" w:rsidRDefault="00C76EDD" w:rsidP="00313F4A">
      <w:pPr>
        <w:pStyle w:val="NormalWeb"/>
        <w:spacing w:before="0" w:beforeAutospacing="0" w:after="0" w:afterAutospacing="0"/>
        <w:jc w:val="both"/>
      </w:pPr>
      <w:r w:rsidRPr="00313F4A">
        <w:t xml:space="preserve">Objetivo: Evaluar el conocimiento y las habilidades de los padres en el manejo diario de la diabetes antes y después de un Campamento y comprobar sus asociaciones con el control glicémico del joven y el acceso a la educación en diabetes de parte de los padres. </w:t>
      </w:r>
    </w:p>
    <w:p w:rsidR="009A4746" w:rsidRPr="00313F4A" w:rsidRDefault="00C76EDD" w:rsidP="00313F4A">
      <w:pPr>
        <w:pStyle w:val="NormalWeb"/>
        <w:spacing w:before="0" w:beforeAutospacing="0" w:after="0" w:afterAutospacing="0"/>
        <w:jc w:val="both"/>
      </w:pPr>
      <w:r w:rsidRPr="00313F4A">
        <w:rPr>
          <w:b/>
        </w:rPr>
        <w:t>Métodos:</w:t>
      </w:r>
      <w:r w:rsidRPr="00313F4A">
        <w:t xml:space="preserve"> 72 padres (73,6% mujeres, 26,4% hombres, 36,6 ± 10,9 años) participaron a los 2 últimos campamentos realizados en la 8a región de Chile. Una evaluación del conocimiento y de las habilidades en diabetes (</w:t>
      </w:r>
      <w:proofErr w:type="spellStart"/>
      <w:r w:rsidRPr="00313F4A">
        <w:t>CHeD</w:t>
      </w:r>
      <w:proofErr w:type="spellEnd"/>
      <w:r w:rsidRPr="00313F4A">
        <w:t xml:space="preserve">) de los padres se realizó al principio y al final del Campamento utilizando un cuestionario validado de 50 preguntas </w:t>
      </w:r>
      <w:proofErr w:type="gramStart"/>
      <w:r w:rsidRPr="00313F4A">
        <w:t>verdaderos-falsos relacionados</w:t>
      </w:r>
      <w:proofErr w:type="gramEnd"/>
      <w:r w:rsidRPr="00313F4A">
        <w:t xml:space="preserve"> con el manejo diario de la diabetes. Las características medico-socio-económicas de la familia fueron obtenidas por auto-reporte de los padres. La hemoglobina glicosilada (HbA1c) del joven fue medida por DCA Vantage durante el campamento. Se evaluó la asociación entre el nivel de </w:t>
      </w:r>
      <w:proofErr w:type="spellStart"/>
      <w:r w:rsidRPr="00313F4A">
        <w:t>CHeD</w:t>
      </w:r>
      <w:proofErr w:type="spellEnd"/>
      <w:r w:rsidRPr="00313F4A">
        <w:t xml:space="preserve"> (número de respuestas correctas), la HbA1c, el número de participación en un campamento y las características medico-socio-económicas de las familias. </w:t>
      </w:r>
    </w:p>
    <w:p w:rsidR="009A4746" w:rsidRPr="00313F4A" w:rsidRDefault="00C76EDD" w:rsidP="00313F4A">
      <w:pPr>
        <w:pStyle w:val="NormalWeb"/>
        <w:spacing w:before="0" w:beforeAutospacing="0" w:after="0" w:afterAutospacing="0"/>
        <w:jc w:val="both"/>
      </w:pPr>
      <w:r w:rsidRPr="00313F4A">
        <w:rPr>
          <w:b/>
        </w:rPr>
        <w:t>Resultados:</w:t>
      </w:r>
      <w:r w:rsidRPr="00313F4A">
        <w:t xml:space="preserve"> El nivel inicial de </w:t>
      </w:r>
      <w:proofErr w:type="spellStart"/>
      <w:r w:rsidRPr="00313F4A">
        <w:t>CHeD</w:t>
      </w:r>
      <w:proofErr w:type="spellEnd"/>
      <w:r w:rsidRPr="00313F4A">
        <w:t xml:space="preserve"> y su aumento durante el campamento están asociados con el tiempo de vida de la diabetes (p = 0,039) y el número de participación en un campamento (p = 0,006). El nivel inicial disminuye con la HbA1c (p = 0.0001), pero más alta era la HbA1c, más aumentó el nivel de </w:t>
      </w:r>
      <w:proofErr w:type="spellStart"/>
      <w:r w:rsidRPr="00313F4A">
        <w:t>CHeD</w:t>
      </w:r>
      <w:proofErr w:type="spellEnd"/>
      <w:r w:rsidRPr="00313F4A">
        <w:t xml:space="preserve"> durante el campamento (p = 0.0001). No se encontró asociación significativa con las características socioeconómicas de la familia. Por análisis multivariable, los niveles de </w:t>
      </w:r>
      <w:proofErr w:type="spellStart"/>
      <w:r w:rsidRPr="00313F4A">
        <w:t>CHeD</w:t>
      </w:r>
      <w:proofErr w:type="spellEnd"/>
      <w:r w:rsidRPr="00313F4A">
        <w:t xml:space="preserve"> siguieron asociados con la HbA1c y el número de participación en un campamento familiar (p &lt;0,05).</w:t>
      </w:r>
    </w:p>
    <w:p w:rsidR="00C76EDD" w:rsidRPr="00313F4A" w:rsidRDefault="00C76EDD" w:rsidP="00313F4A">
      <w:pPr>
        <w:pStyle w:val="NormalWeb"/>
        <w:spacing w:before="0" w:beforeAutospacing="0" w:after="0" w:afterAutospacing="0"/>
        <w:jc w:val="both"/>
      </w:pPr>
      <w:r w:rsidRPr="00313F4A">
        <w:rPr>
          <w:b/>
        </w:rPr>
        <w:t>Conclusión:</w:t>
      </w:r>
      <w:r w:rsidRPr="00313F4A">
        <w:t xml:space="preserve"> Nuestros resultados confirmaron la importancia de la educación y el entrenamiento en el manejo diario de la diabetes a destinación de los padres, para un manejo optimo de la diabetes en familia y así mejorar el control glucémico durante la infancia, sobre todo si la familia </w:t>
      </w:r>
      <w:proofErr w:type="gramStart"/>
      <w:r w:rsidRPr="00313F4A">
        <w:t>viven</w:t>
      </w:r>
      <w:proofErr w:type="gramEnd"/>
      <w:r w:rsidRPr="00313F4A">
        <w:t xml:space="preserve"> lejos de un centro experto en diabetes.</w:t>
      </w:r>
    </w:p>
    <w:sectPr w:rsidR="00C76EDD" w:rsidRPr="00313F4A" w:rsidSect="009A47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4985"/>
    <w:rsid w:val="00313F4A"/>
    <w:rsid w:val="00464985"/>
    <w:rsid w:val="008A75CD"/>
    <w:rsid w:val="009A4746"/>
    <w:rsid w:val="00C76EDD"/>
    <w:rsid w:val="00F52A35"/>
    <w:rsid w:val="00FA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2017-08-24T23:23:00Z</cp:lastPrinted>
  <dcterms:created xsi:type="dcterms:W3CDTF">2017-10-09T18:32:00Z</dcterms:created>
  <dcterms:modified xsi:type="dcterms:W3CDTF">2017-10-09T18:32:00Z</dcterms:modified>
</cp:coreProperties>
</file>