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7" w:rsidRPr="00BC7077" w:rsidRDefault="007831AF" w:rsidP="00BC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/>
        </w:rPr>
        <w:t>P 135</w:t>
      </w:r>
      <w:r w:rsidR="00167019" w:rsidRPr="00BC7077">
        <w:rPr>
          <w:rFonts w:eastAsia="Times New Roman"/>
          <w:b/>
        </w:rPr>
        <w:br/>
        <w:t>ROL DEL METABOLISMO DE LAS HORMONAS TIROIDEAS SOBRE EL TROFOBLASTO Y ENDOTELIO FETAL EN DIABETES GESTACIONAL</w:t>
      </w:r>
      <w:r w:rsidR="00167019" w:rsidRPr="00BC7077">
        <w:rPr>
          <w:rFonts w:eastAsia="Times New Roman"/>
          <w:b/>
        </w:rPr>
        <w:br/>
      </w:r>
      <w:r w:rsidR="00167019" w:rsidRPr="00BC7077">
        <w:rPr>
          <w:rFonts w:ascii="Times New Roman" w:eastAsia="Times New Roman" w:hAnsi="Times New Roman" w:cs="Times New Roman"/>
          <w:sz w:val="24"/>
          <w:szCs w:val="24"/>
        </w:rPr>
        <w:t>Enrique Guzmán Gutiérrez</w:t>
      </w:r>
      <w:r w:rsidR="00167019" w:rsidRPr="00BC7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67019" w:rsidRPr="00BC7077">
        <w:rPr>
          <w:rFonts w:ascii="Times New Roman" w:eastAsia="Times New Roman" w:hAnsi="Times New Roman" w:cs="Times New Roman"/>
          <w:sz w:val="24"/>
          <w:szCs w:val="24"/>
        </w:rPr>
        <w:br/>
      </w:r>
      <w:r w:rsidR="00167019" w:rsidRPr="00BC7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C7077">
        <w:rPr>
          <w:rFonts w:ascii="Times New Roman" w:eastAsia="Times New Roman" w:hAnsi="Times New Roman" w:cs="Times New Roman"/>
          <w:sz w:val="24"/>
          <w:szCs w:val="24"/>
        </w:rPr>
        <w:t>Carrera de Tecnología Mé</w:t>
      </w:r>
      <w:r w:rsidR="00167019" w:rsidRPr="00BC7077">
        <w:rPr>
          <w:rFonts w:ascii="Times New Roman" w:eastAsia="Times New Roman" w:hAnsi="Times New Roman" w:cs="Times New Roman"/>
          <w:sz w:val="24"/>
          <w:szCs w:val="24"/>
        </w:rPr>
        <w:t>dica, Facultad de Ciencias de la Salud, Universidad San Sebastián</w:t>
      </w:r>
      <w:r w:rsidR="00167019" w:rsidRPr="00BC70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7019" w:rsidRPr="00BC7077" w:rsidRDefault="00167019" w:rsidP="00BC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77">
        <w:rPr>
          <w:rFonts w:ascii="Times New Roman" w:hAnsi="Times New Roman" w:cs="Times New Roman"/>
          <w:sz w:val="24"/>
          <w:szCs w:val="24"/>
        </w:rPr>
        <w:t xml:space="preserve">Diabetes mellitus gestacional (DMG) se caracteriza por un metabolismo materno de la D-glucosa anormal, y se asocia con reducción en los niveles de tiroxina libre circulante (T4L). La deiodinasa 3 (DIO3) es una enzima inactivadora de las hormonas tiroideas que cataliza la deiodinación de tiroxina (T4) a triiodotiroinina reversa (T3r) y triiodotironina (T3) en 3,3'-diiodotironina (T2). Además, la placenta está involucrada en la regulación del transporte y del metabolismo de las hormonas tiroideas desde la madre al feto. Se ha descrito que </w:t>
      </w:r>
      <w:proofErr w:type="spellStart"/>
      <w:r w:rsidRPr="00BC7077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BC7077">
        <w:rPr>
          <w:rFonts w:ascii="Times New Roman" w:hAnsi="Times New Roman" w:cs="Times New Roman"/>
          <w:sz w:val="24"/>
          <w:szCs w:val="24"/>
        </w:rPr>
        <w:t xml:space="preserve"> la placenta normal expresa transportadores de hormona tiroidea (THT) que incluyen a los transportadores de monocarboxilato 8 y 10 (MCT-8 y MCT-10), transportadores de L-</w:t>
      </w:r>
      <w:r w:rsidR="00BC7077" w:rsidRPr="00BC7077">
        <w:rPr>
          <w:rFonts w:ascii="Times New Roman" w:hAnsi="Times New Roman" w:cs="Times New Roman"/>
          <w:sz w:val="24"/>
          <w:szCs w:val="24"/>
        </w:rPr>
        <w:t>aminoácidos</w:t>
      </w:r>
      <w:r w:rsidRPr="00BC7077">
        <w:rPr>
          <w:rFonts w:ascii="Times New Roman" w:hAnsi="Times New Roman" w:cs="Times New Roman"/>
          <w:sz w:val="24"/>
          <w:szCs w:val="24"/>
        </w:rPr>
        <w:t xml:space="preserve"> 1 y 2 (LAT-1 y LAT-2)) y el sistema de transportadores de </w:t>
      </w:r>
      <w:r w:rsidR="00BC7077">
        <w:rPr>
          <w:rFonts w:ascii="Times New Roman" w:hAnsi="Times New Roman" w:cs="Times New Roman"/>
          <w:sz w:val="24"/>
          <w:szCs w:val="24"/>
        </w:rPr>
        <w:t>poli</w:t>
      </w:r>
      <w:r w:rsidR="00BC7077" w:rsidRPr="00BC7077">
        <w:rPr>
          <w:rFonts w:ascii="Times New Roman" w:hAnsi="Times New Roman" w:cs="Times New Roman"/>
          <w:sz w:val="24"/>
          <w:szCs w:val="24"/>
        </w:rPr>
        <w:t>péptidos</w:t>
      </w:r>
      <w:r w:rsidRPr="00BC7077">
        <w:rPr>
          <w:rFonts w:ascii="Times New Roman" w:hAnsi="Times New Roman" w:cs="Times New Roman"/>
          <w:sz w:val="24"/>
          <w:szCs w:val="24"/>
        </w:rPr>
        <w:t xml:space="preserve"> y aniones </w:t>
      </w:r>
      <w:r w:rsidR="00BC7077" w:rsidRPr="00BC7077">
        <w:rPr>
          <w:rFonts w:ascii="Times New Roman" w:hAnsi="Times New Roman" w:cs="Times New Roman"/>
          <w:sz w:val="24"/>
          <w:szCs w:val="24"/>
        </w:rPr>
        <w:t>orgánicos</w:t>
      </w:r>
      <w:r w:rsidRPr="00BC7077">
        <w:rPr>
          <w:rFonts w:ascii="Times New Roman" w:hAnsi="Times New Roman" w:cs="Times New Roman"/>
          <w:sz w:val="24"/>
          <w:szCs w:val="24"/>
        </w:rPr>
        <w:t xml:space="preserve"> tipo A1 y A2 (OATPA1 y OATPA2). Es sabido que LAT-2 esta relacionado con DMG, por que incrementa el transporte de L-arginina en esta enfermedad. Sin embargo, el efecto de DMG sobre el transporte o el metabolismo de las hormonas tiroideas </w:t>
      </w:r>
      <w:proofErr w:type="gramStart"/>
      <w:r w:rsidRPr="00BC7077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BC7077">
        <w:rPr>
          <w:rFonts w:ascii="Times New Roman" w:hAnsi="Times New Roman" w:cs="Times New Roman"/>
          <w:sz w:val="24"/>
          <w:szCs w:val="24"/>
        </w:rPr>
        <w:t xml:space="preserve"> desconocido. </w:t>
      </w:r>
      <w:r w:rsidRPr="00BC7077">
        <w:rPr>
          <w:rStyle w:val="Textoennegrita"/>
          <w:rFonts w:ascii="Times New Roman" w:hAnsi="Times New Roman" w:cs="Times New Roman"/>
          <w:sz w:val="24"/>
          <w:szCs w:val="24"/>
        </w:rPr>
        <w:t>Objetivo</w:t>
      </w:r>
      <w:r w:rsidRPr="00BC7077">
        <w:rPr>
          <w:rFonts w:ascii="Times New Roman" w:hAnsi="Times New Roman" w:cs="Times New Roman"/>
          <w:sz w:val="24"/>
          <w:szCs w:val="24"/>
        </w:rPr>
        <w:t xml:space="preserve">: Evaluar si la expresión de las </w:t>
      </w:r>
      <w:r w:rsidR="00BC7077" w:rsidRPr="00BC7077">
        <w:rPr>
          <w:rFonts w:ascii="Times New Roman" w:hAnsi="Times New Roman" w:cs="Times New Roman"/>
          <w:sz w:val="24"/>
          <w:szCs w:val="24"/>
        </w:rPr>
        <w:t>proteínas</w:t>
      </w:r>
      <w:r w:rsidRPr="00BC7077">
        <w:rPr>
          <w:rFonts w:ascii="Times New Roman" w:hAnsi="Times New Roman" w:cs="Times New Roman"/>
          <w:sz w:val="24"/>
          <w:szCs w:val="24"/>
        </w:rPr>
        <w:t xml:space="preserve"> asociadas al transporte y metabolismo de hormon</w:t>
      </w:r>
      <w:r w:rsidR="00BC7077">
        <w:rPr>
          <w:rFonts w:ascii="Times New Roman" w:hAnsi="Times New Roman" w:cs="Times New Roman"/>
          <w:sz w:val="24"/>
          <w:szCs w:val="24"/>
        </w:rPr>
        <w:t>as tiroideas en células trofoblá</w:t>
      </w:r>
      <w:r w:rsidRPr="00BC7077">
        <w:rPr>
          <w:rFonts w:ascii="Times New Roman" w:hAnsi="Times New Roman" w:cs="Times New Roman"/>
          <w:sz w:val="24"/>
          <w:szCs w:val="24"/>
        </w:rPr>
        <w:t xml:space="preserve">sticas y endoteliales son alterados en condiciones de DMG. </w:t>
      </w:r>
      <w:r w:rsidRPr="00BC7077">
        <w:rPr>
          <w:rStyle w:val="Textoennegrita"/>
          <w:rFonts w:ascii="Times New Roman" w:hAnsi="Times New Roman" w:cs="Times New Roman"/>
          <w:sz w:val="24"/>
          <w:szCs w:val="24"/>
        </w:rPr>
        <w:t>Diseño experimental</w:t>
      </w:r>
      <w:r w:rsidRPr="00BC7077">
        <w:rPr>
          <w:rFonts w:ascii="Times New Roman" w:hAnsi="Times New Roman" w:cs="Times New Roman"/>
          <w:sz w:val="24"/>
          <w:szCs w:val="24"/>
        </w:rPr>
        <w:t xml:space="preserve">: Estudio de cohorte transversal, en donde se comparó la expresión de </w:t>
      </w:r>
      <w:r w:rsidR="00BC7077" w:rsidRPr="00BC7077">
        <w:rPr>
          <w:rFonts w:ascii="Times New Roman" w:hAnsi="Times New Roman" w:cs="Times New Roman"/>
          <w:sz w:val="24"/>
          <w:szCs w:val="24"/>
        </w:rPr>
        <w:t>proteínas</w:t>
      </w:r>
      <w:r w:rsidRPr="00BC7077">
        <w:rPr>
          <w:rFonts w:ascii="Times New Roman" w:hAnsi="Times New Roman" w:cs="Times New Roman"/>
          <w:sz w:val="24"/>
          <w:szCs w:val="24"/>
        </w:rPr>
        <w:t xml:space="preserve"> desde células obtenidas de placentas de embarazos normales y con DMG. </w:t>
      </w:r>
      <w:r w:rsidRPr="00BC7077">
        <w:rPr>
          <w:rStyle w:val="Textoennegrita"/>
          <w:rFonts w:ascii="Times New Roman" w:hAnsi="Times New Roman" w:cs="Times New Roman"/>
          <w:sz w:val="24"/>
          <w:szCs w:val="24"/>
        </w:rPr>
        <w:t>Metodología</w:t>
      </w:r>
      <w:r w:rsidRPr="00BC7077">
        <w:rPr>
          <w:rFonts w:ascii="Times New Roman" w:hAnsi="Times New Roman" w:cs="Times New Roman"/>
          <w:sz w:val="24"/>
          <w:szCs w:val="24"/>
        </w:rPr>
        <w:t xml:space="preserve">: Las placentas fueron obtenidas </w:t>
      </w:r>
      <w:proofErr w:type="gramStart"/>
      <w:r w:rsidRPr="00BC7077">
        <w:rPr>
          <w:rFonts w:ascii="Times New Roman" w:hAnsi="Times New Roman" w:cs="Times New Roman"/>
          <w:sz w:val="24"/>
          <w:szCs w:val="24"/>
        </w:rPr>
        <w:t>posterior</w:t>
      </w:r>
      <w:proofErr w:type="gramEnd"/>
      <w:r w:rsidRPr="00BC7077">
        <w:rPr>
          <w:rFonts w:ascii="Times New Roman" w:hAnsi="Times New Roman" w:cs="Times New Roman"/>
          <w:sz w:val="24"/>
          <w:szCs w:val="24"/>
        </w:rPr>
        <w:t xml:space="preserve"> a la firma del consentimiento informado, desde embarazos normales y con DMG. La expresión de proteínas fue evaluada por inmunohistoquímica. Células endoteliales (HUVEC) y trofoblasto humano (HTR8Sv-neo) fueron expuestas por 6 horas a D-glucosa (11-25 </w:t>
      </w:r>
      <w:proofErr w:type="spellStart"/>
      <w:r w:rsidRPr="00BC7077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C7077">
        <w:rPr>
          <w:rFonts w:ascii="Times New Roman" w:hAnsi="Times New Roman" w:cs="Times New Roman"/>
          <w:sz w:val="24"/>
          <w:szCs w:val="24"/>
        </w:rPr>
        <w:t>). El ARNm fue extraído con reactivo de Trizol y evaluado por PCR en tiempo real usando el método 2</w:t>
      </w:r>
      <w:r w:rsidRPr="00BC7077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proofErr w:type="gramStart"/>
      <w:r w:rsidRPr="00BC7077">
        <w:rPr>
          <w:rFonts w:ascii="Times New Roman" w:hAnsi="Times New Roman" w:cs="Times New Roman"/>
          <w:sz w:val="24"/>
          <w:szCs w:val="24"/>
          <w:vertAlign w:val="superscript"/>
        </w:rPr>
        <w:t>ΔΔCt</w:t>
      </w:r>
      <w:r w:rsidRPr="00BC70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7077">
        <w:rPr>
          <w:rFonts w:ascii="Times New Roman" w:hAnsi="Times New Roman" w:cs="Times New Roman"/>
          <w:sz w:val="24"/>
          <w:szCs w:val="24"/>
        </w:rPr>
        <w:t xml:space="preserve"> </w:t>
      </w:r>
      <w:r w:rsidRPr="00BC7077">
        <w:rPr>
          <w:rStyle w:val="Textoennegrita"/>
          <w:rFonts w:ascii="Times New Roman" w:hAnsi="Times New Roman" w:cs="Times New Roman"/>
          <w:sz w:val="24"/>
          <w:szCs w:val="24"/>
        </w:rPr>
        <w:t>Resultados</w:t>
      </w:r>
      <w:r w:rsidRPr="00BC7077">
        <w:rPr>
          <w:rFonts w:ascii="Times New Roman" w:hAnsi="Times New Roman" w:cs="Times New Roman"/>
          <w:sz w:val="24"/>
          <w:szCs w:val="24"/>
        </w:rPr>
        <w:t xml:space="preserve">: La proteína DIO3 y LAT2 están localizados en células endoteliales y trofoblasticas aumentando (2.1 ± 0.2 y 2.3 ± 0.2 veces, respectivamente) en embarazos con DMG. El ARNm para </w:t>
      </w:r>
      <w:r w:rsidRPr="00BC7077">
        <w:rPr>
          <w:rStyle w:val="nfasis"/>
          <w:rFonts w:ascii="Times New Roman" w:hAnsi="Times New Roman" w:cs="Times New Roman"/>
          <w:sz w:val="24"/>
          <w:szCs w:val="24"/>
        </w:rPr>
        <w:t xml:space="preserve">Dio3 </w:t>
      </w:r>
      <w:r w:rsidRPr="00BC7077">
        <w:rPr>
          <w:rFonts w:ascii="Times New Roman" w:hAnsi="Times New Roman" w:cs="Times New Roman"/>
          <w:sz w:val="24"/>
          <w:szCs w:val="24"/>
        </w:rPr>
        <w:t>y</w:t>
      </w:r>
      <w:r w:rsidRPr="00BC7077">
        <w:rPr>
          <w:rStyle w:val="nfasis"/>
          <w:rFonts w:ascii="Times New Roman" w:hAnsi="Times New Roman" w:cs="Times New Roman"/>
          <w:sz w:val="24"/>
          <w:szCs w:val="24"/>
        </w:rPr>
        <w:t xml:space="preserve"> Lat2</w:t>
      </w:r>
      <w:r w:rsidRPr="00BC7077">
        <w:rPr>
          <w:rFonts w:ascii="Times New Roman" w:hAnsi="Times New Roman" w:cs="Times New Roman"/>
          <w:sz w:val="24"/>
          <w:szCs w:val="24"/>
        </w:rPr>
        <w:t xml:space="preserve"> aumentó (1.8 ± 0.2 y 4.2 ± 0.4 veces, respectivamente) en placentas de embarazos con DMG. HUVEC y HTR8-Svneo expuestos a D-glucosa desde 11 a 25 </w:t>
      </w:r>
      <w:proofErr w:type="spellStart"/>
      <w:r w:rsidRPr="00BC7077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C7077">
        <w:rPr>
          <w:rFonts w:ascii="Times New Roman" w:hAnsi="Times New Roman" w:cs="Times New Roman"/>
          <w:sz w:val="24"/>
          <w:szCs w:val="24"/>
        </w:rPr>
        <w:t xml:space="preserve"> (Efecto medio de la concentración máxima (</w:t>
      </w:r>
      <w:r w:rsidRPr="00BC7077">
        <w:rPr>
          <w:rStyle w:val="nfasis"/>
          <w:rFonts w:ascii="Times New Roman" w:hAnsi="Times New Roman" w:cs="Times New Roman"/>
          <w:sz w:val="24"/>
          <w:szCs w:val="24"/>
        </w:rPr>
        <w:t>EC</w:t>
      </w:r>
      <w:r w:rsidRPr="00BC7077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BC7077">
        <w:rPr>
          <w:rFonts w:ascii="Times New Roman" w:hAnsi="Times New Roman" w:cs="Times New Roman"/>
          <w:sz w:val="24"/>
          <w:szCs w:val="24"/>
        </w:rPr>
        <w:t xml:space="preserve">) 15 ± 1 </w:t>
      </w:r>
      <w:proofErr w:type="spellStart"/>
      <w:r w:rsidRPr="00BC7077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C7077">
        <w:rPr>
          <w:rFonts w:ascii="Times New Roman" w:hAnsi="Times New Roman" w:cs="Times New Roman"/>
          <w:sz w:val="24"/>
          <w:szCs w:val="24"/>
        </w:rPr>
        <w:t xml:space="preserve">) aumentó el ARNm para </w:t>
      </w:r>
      <w:r w:rsidRPr="00BC7077">
        <w:rPr>
          <w:rStyle w:val="nfasis"/>
          <w:rFonts w:ascii="Times New Roman" w:hAnsi="Times New Roman" w:cs="Times New Roman"/>
          <w:sz w:val="24"/>
          <w:szCs w:val="24"/>
        </w:rPr>
        <w:t>Dio3</w:t>
      </w:r>
      <w:r w:rsidRPr="00BC7077">
        <w:rPr>
          <w:rFonts w:ascii="Times New Roman" w:hAnsi="Times New Roman" w:cs="Times New Roman"/>
          <w:sz w:val="24"/>
          <w:szCs w:val="24"/>
        </w:rPr>
        <w:t xml:space="preserve"> y </w:t>
      </w:r>
      <w:r w:rsidRPr="00BC7077">
        <w:rPr>
          <w:rStyle w:val="nfasis"/>
          <w:rFonts w:ascii="Times New Roman" w:hAnsi="Times New Roman" w:cs="Times New Roman"/>
          <w:sz w:val="24"/>
          <w:szCs w:val="24"/>
        </w:rPr>
        <w:t>Lat2</w:t>
      </w:r>
      <w:r w:rsidRPr="00BC7077">
        <w:rPr>
          <w:rFonts w:ascii="Times New Roman" w:hAnsi="Times New Roman" w:cs="Times New Roman"/>
          <w:sz w:val="24"/>
          <w:szCs w:val="24"/>
        </w:rPr>
        <w:t xml:space="preserve"> (2.8 ± 0.2 y 3.2 ± 0.3 veces, respectivamente). </w:t>
      </w:r>
      <w:r w:rsidRPr="00BC7077">
        <w:rPr>
          <w:rStyle w:val="Textoennegrita"/>
          <w:rFonts w:ascii="Times New Roman" w:hAnsi="Times New Roman" w:cs="Times New Roman"/>
          <w:sz w:val="24"/>
          <w:szCs w:val="24"/>
        </w:rPr>
        <w:t>Conclusiones</w:t>
      </w:r>
      <w:r w:rsidRPr="00BC7077">
        <w:rPr>
          <w:rFonts w:ascii="Times New Roman" w:hAnsi="Times New Roman" w:cs="Times New Roman"/>
          <w:sz w:val="24"/>
          <w:szCs w:val="24"/>
        </w:rPr>
        <w:t>: DMG incrementó la expresión de Dio3 y Lat2 en células endoteliales y trofoblasticas dado por un aumento en los niveles de D-glucosa, de manera muy similar a lo observado en placentas provenientes de embarazos con DMG.</w:t>
      </w:r>
    </w:p>
    <w:p w:rsidR="00BC7077" w:rsidRPr="00BC7077" w:rsidRDefault="00BC7077" w:rsidP="00BC7077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 w:rsidRPr="00BC7077">
        <w:rPr>
          <w:rFonts w:eastAsia="Times New Roman"/>
          <w:b/>
          <w:bCs/>
        </w:rPr>
        <w:t>Financiamiento</w:t>
      </w:r>
      <w:r>
        <w:rPr>
          <w:rFonts w:eastAsia="Times New Roman"/>
          <w:b/>
          <w:bCs/>
        </w:rPr>
        <w:t xml:space="preserve">: </w:t>
      </w:r>
      <w:r w:rsidRPr="00BC7077">
        <w:rPr>
          <w:rFonts w:eastAsia="Times New Roman"/>
        </w:rPr>
        <w:t>Dirección de Investigación Universidad San Sebastián (DIUSS)</w:t>
      </w:r>
    </w:p>
    <w:p w:rsidR="00BC7077" w:rsidRPr="00BC7077" w:rsidRDefault="00BC7077" w:rsidP="00BC7077">
      <w:pPr>
        <w:pStyle w:val="NormalWeb"/>
        <w:spacing w:before="0" w:beforeAutospacing="0" w:after="0" w:afterAutospacing="0"/>
        <w:jc w:val="both"/>
      </w:pPr>
      <w:r w:rsidRPr="00BC7077">
        <w:rPr>
          <w:rFonts w:eastAsia="Times New Roman"/>
        </w:rPr>
        <w:br/>
      </w:r>
    </w:p>
    <w:sectPr w:rsidR="00BC7077" w:rsidRPr="00BC7077" w:rsidSect="00230A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6ABE"/>
    <w:rsid w:val="000823D5"/>
    <w:rsid w:val="00167019"/>
    <w:rsid w:val="00230A28"/>
    <w:rsid w:val="00636ABE"/>
    <w:rsid w:val="007831AF"/>
    <w:rsid w:val="00BC7077"/>
    <w:rsid w:val="00BD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A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30A28"/>
    <w:rPr>
      <w:b/>
      <w:bCs/>
    </w:rPr>
  </w:style>
  <w:style w:type="character" w:styleId="nfasis">
    <w:name w:val="Emphasis"/>
    <w:basedOn w:val="Fuentedeprrafopredeter"/>
    <w:uiPriority w:val="20"/>
    <w:qFormat/>
    <w:rsid w:val="00230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2017-08-24T23:08:00Z</cp:lastPrinted>
  <dcterms:created xsi:type="dcterms:W3CDTF">2017-10-09T17:15:00Z</dcterms:created>
  <dcterms:modified xsi:type="dcterms:W3CDTF">2017-10-09T17:15:00Z</dcterms:modified>
</cp:coreProperties>
</file>