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93" w:rsidRDefault="007E0C4C" w:rsidP="001F3793">
      <w:pPr>
        <w:spacing w:after="0" w:line="240" w:lineRule="auto"/>
        <w:rPr>
          <w:rFonts w:eastAsia="Times New Roman"/>
          <w:b/>
          <w:bCs/>
        </w:rPr>
      </w:pPr>
      <w:r>
        <w:rPr>
          <w:rFonts w:eastAsia="Times New Roman"/>
          <w:b/>
          <w:bCs/>
        </w:rPr>
        <w:t>P 16</w:t>
      </w:r>
      <w:r w:rsidR="003E5EAA">
        <w:rPr>
          <w:rFonts w:eastAsia="Times New Roman"/>
          <w:b/>
          <w:bCs/>
        </w:rPr>
        <w:br/>
        <w:t>SATISFACCIÓN DE LA EXPERIENCIA VIVIDA POR EL EQUIPO DE SALUD VOLUNTARIO EN DOS CAMPAMENTOS EDUCATIVOS DE DIABETES MELLITUS TIPO 1, CHILE, 2017</w:t>
      </w:r>
    </w:p>
    <w:p w:rsidR="005B6DB3" w:rsidRPr="001F3793" w:rsidRDefault="003E5EAA" w:rsidP="001F3793">
      <w:pPr>
        <w:spacing w:after="0" w:line="240" w:lineRule="auto"/>
        <w:rPr>
          <w:rFonts w:ascii="Times New Roman" w:eastAsia="Times New Roman" w:hAnsi="Times New Roman" w:cs="Times New Roman"/>
          <w:b/>
          <w:bCs/>
          <w:sz w:val="24"/>
          <w:szCs w:val="24"/>
        </w:rPr>
      </w:pPr>
      <w:r w:rsidRPr="001F3793">
        <w:rPr>
          <w:rFonts w:ascii="Times New Roman" w:eastAsia="Times New Roman" w:hAnsi="Times New Roman" w:cs="Times New Roman"/>
          <w:sz w:val="24"/>
          <w:szCs w:val="24"/>
        </w:rPr>
        <w:t>Franco Giraudo Abarca</w:t>
      </w:r>
      <w:r w:rsidRPr="001F3793">
        <w:rPr>
          <w:rFonts w:ascii="Times New Roman" w:eastAsia="Times New Roman" w:hAnsi="Times New Roman" w:cs="Times New Roman"/>
          <w:sz w:val="24"/>
          <w:szCs w:val="24"/>
          <w:vertAlign w:val="superscript"/>
        </w:rPr>
        <w:t>1</w:t>
      </w:r>
      <w:r w:rsidRPr="001F3793">
        <w:rPr>
          <w:rFonts w:ascii="Times New Roman" w:eastAsia="Times New Roman" w:hAnsi="Times New Roman" w:cs="Times New Roman"/>
          <w:sz w:val="24"/>
          <w:szCs w:val="24"/>
        </w:rPr>
        <w:t>, Jaime Marín Cáceres</w:t>
      </w:r>
      <w:r w:rsidRPr="001F3793">
        <w:rPr>
          <w:rFonts w:ascii="Times New Roman" w:eastAsia="Times New Roman" w:hAnsi="Times New Roman" w:cs="Times New Roman"/>
          <w:sz w:val="24"/>
          <w:szCs w:val="24"/>
          <w:vertAlign w:val="superscript"/>
        </w:rPr>
        <w:t>2</w:t>
      </w:r>
      <w:r w:rsidRPr="001F3793">
        <w:rPr>
          <w:rFonts w:ascii="Times New Roman" w:eastAsia="Times New Roman" w:hAnsi="Times New Roman" w:cs="Times New Roman"/>
          <w:sz w:val="24"/>
          <w:szCs w:val="24"/>
        </w:rPr>
        <w:t>, Camila López López</w:t>
      </w:r>
      <w:r w:rsidRPr="001F3793">
        <w:rPr>
          <w:rFonts w:ascii="Times New Roman" w:eastAsia="Times New Roman" w:hAnsi="Times New Roman" w:cs="Times New Roman"/>
          <w:sz w:val="24"/>
          <w:szCs w:val="24"/>
          <w:vertAlign w:val="superscript"/>
        </w:rPr>
        <w:t>2</w:t>
      </w:r>
      <w:r w:rsidRPr="001F3793">
        <w:rPr>
          <w:rFonts w:ascii="Times New Roman" w:eastAsia="Times New Roman" w:hAnsi="Times New Roman" w:cs="Times New Roman"/>
          <w:sz w:val="24"/>
          <w:szCs w:val="24"/>
        </w:rPr>
        <w:t>, Macarena Barriga Azócar</w:t>
      </w:r>
      <w:r w:rsidRPr="001F3793">
        <w:rPr>
          <w:rFonts w:ascii="Times New Roman" w:eastAsia="Times New Roman" w:hAnsi="Times New Roman" w:cs="Times New Roman"/>
          <w:sz w:val="24"/>
          <w:szCs w:val="24"/>
          <w:vertAlign w:val="superscript"/>
        </w:rPr>
        <w:t>3</w:t>
      </w:r>
      <w:r w:rsidRPr="001F3793">
        <w:rPr>
          <w:rFonts w:ascii="Times New Roman" w:eastAsia="Times New Roman" w:hAnsi="Times New Roman" w:cs="Times New Roman"/>
          <w:sz w:val="24"/>
          <w:szCs w:val="24"/>
        </w:rPr>
        <w:br/>
      </w:r>
      <w:r w:rsidRPr="001F3793">
        <w:rPr>
          <w:rFonts w:ascii="Times New Roman" w:eastAsia="Times New Roman" w:hAnsi="Times New Roman" w:cs="Times New Roman"/>
          <w:sz w:val="24"/>
          <w:szCs w:val="24"/>
          <w:vertAlign w:val="superscript"/>
        </w:rPr>
        <w:t>1</w:t>
      </w:r>
      <w:r w:rsidRPr="001F3793">
        <w:rPr>
          <w:rFonts w:ascii="Times New Roman" w:eastAsia="Times New Roman" w:hAnsi="Times New Roman" w:cs="Times New Roman"/>
          <w:sz w:val="24"/>
          <w:szCs w:val="24"/>
        </w:rPr>
        <w:t xml:space="preserve">Fundación Diabetes Juvenil de Chile, </w:t>
      </w:r>
      <w:r w:rsidRPr="001F3793">
        <w:rPr>
          <w:rFonts w:ascii="Times New Roman" w:eastAsia="Times New Roman" w:hAnsi="Times New Roman" w:cs="Times New Roman"/>
          <w:sz w:val="24"/>
          <w:szCs w:val="24"/>
          <w:vertAlign w:val="superscript"/>
        </w:rPr>
        <w:t>2</w:t>
      </w:r>
      <w:r w:rsidRPr="001F3793">
        <w:rPr>
          <w:rFonts w:ascii="Times New Roman" w:eastAsia="Times New Roman" w:hAnsi="Times New Roman" w:cs="Times New Roman"/>
          <w:sz w:val="24"/>
          <w:szCs w:val="24"/>
        </w:rPr>
        <w:t xml:space="preserve">Interno de Medicina, Universidad de Santiago de Chile, </w:t>
      </w:r>
      <w:r w:rsidRPr="001F3793">
        <w:rPr>
          <w:rFonts w:ascii="Times New Roman" w:eastAsia="Times New Roman" w:hAnsi="Times New Roman" w:cs="Times New Roman"/>
          <w:sz w:val="24"/>
          <w:szCs w:val="24"/>
          <w:vertAlign w:val="superscript"/>
        </w:rPr>
        <w:t>3</w:t>
      </w:r>
      <w:r w:rsidRPr="001F3793">
        <w:rPr>
          <w:rFonts w:ascii="Times New Roman" w:eastAsia="Times New Roman" w:hAnsi="Times New Roman" w:cs="Times New Roman"/>
          <w:sz w:val="24"/>
          <w:szCs w:val="24"/>
        </w:rPr>
        <w:t>Docente Universidad Santo Tomás y Enfermera colaboradora en Fundación de Diabetes Juvenil de Chile</w:t>
      </w:r>
      <w:r w:rsidRPr="001F3793">
        <w:rPr>
          <w:rFonts w:ascii="Times New Roman" w:eastAsia="Times New Roman" w:hAnsi="Times New Roman" w:cs="Times New Roman"/>
          <w:sz w:val="24"/>
          <w:szCs w:val="24"/>
        </w:rPr>
        <w:br/>
      </w:r>
    </w:p>
    <w:p w:rsidR="005B6DB3" w:rsidRPr="001F3793" w:rsidRDefault="003E5EAA" w:rsidP="001F3793">
      <w:pPr>
        <w:pStyle w:val="NormalWeb"/>
        <w:spacing w:before="0" w:beforeAutospacing="0" w:after="0" w:afterAutospacing="0"/>
        <w:jc w:val="both"/>
      </w:pPr>
      <w:r w:rsidRPr="001F3793">
        <w:t>La asistencia a campamentos de diabetes puede modificar el comportamiento de los pacientes con diabetes mellitus tipo 1 (DM1). Existen estudios que han medido su impacto en la adherencia y el control glicémico a corto y largo plazo. Sin embargo, faltan estudios que midan los beneficios para los profesionales de la salud luego de su participación en esta actividad, especialmente en nuestro medio.</w:t>
      </w:r>
    </w:p>
    <w:p w:rsidR="005B6DB3" w:rsidRPr="001F3793" w:rsidRDefault="003E5EAA" w:rsidP="001F3793">
      <w:pPr>
        <w:pStyle w:val="NormalWeb"/>
        <w:spacing w:before="0" w:beforeAutospacing="0" w:after="0" w:afterAutospacing="0"/>
        <w:jc w:val="both"/>
      </w:pPr>
      <w:r w:rsidRPr="001F3793">
        <w:rPr>
          <w:rStyle w:val="Textoennegrita"/>
        </w:rPr>
        <w:t xml:space="preserve">Objetivo: </w:t>
      </w:r>
      <w:r w:rsidRPr="001F3793">
        <w:t>Evaluar la satisfacción de la experiencia vivida por los colaboradores del equipo de salud en dos campamentos educativos de DM1 en Chile, 2017.</w:t>
      </w:r>
    </w:p>
    <w:p w:rsidR="005B6DB3" w:rsidRPr="001F3793" w:rsidRDefault="003E5EAA" w:rsidP="001F3793">
      <w:pPr>
        <w:pStyle w:val="NormalWeb"/>
        <w:spacing w:before="0" w:beforeAutospacing="0" w:after="0" w:afterAutospacing="0"/>
        <w:jc w:val="both"/>
      </w:pPr>
      <w:r w:rsidRPr="001F3793">
        <w:rPr>
          <w:rStyle w:val="Textoennegrita"/>
        </w:rPr>
        <w:t>Tipo de estudio y diseño:</w:t>
      </w:r>
      <w:r w:rsidRPr="001F3793">
        <w:t xml:space="preserve"> Estudio de tipo cuantitativo descriptivo, no experimental, transeccional. Se evaluó la totalidad de los asistentes.</w:t>
      </w:r>
    </w:p>
    <w:p w:rsidR="005B6DB3" w:rsidRPr="001F3793" w:rsidRDefault="003E5EAA" w:rsidP="001F3793">
      <w:pPr>
        <w:pStyle w:val="NormalWeb"/>
        <w:spacing w:before="0" w:beforeAutospacing="0" w:after="0" w:afterAutospacing="0"/>
        <w:jc w:val="both"/>
      </w:pPr>
      <w:r w:rsidRPr="001F3793">
        <w:rPr>
          <w:rStyle w:val="Textoennegrita"/>
        </w:rPr>
        <w:t>Materiales y Métodos</w:t>
      </w:r>
      <w:r w:rsidRPr="001F3793">
        <w:t>: Se creó una encuesta tipo Likert, con puntajes del 1 al 5, siendo más elevados mientras mayor el acuerdo con la afirmación planteada. El instrumento se revisó por un comité de expertos y se aplicó a todos los voluntarios colaboradores del equipo de salud externos al equipo de planta, durante 2 campamentos de diabetes consecutivos realizados el 2017 por la misma institución. Con el fin de examinar la percepción sobre la utilidad que la experiencia brindó para el futuro laboral, el instrumento evaluó la percepción de 5 aspectos ligados a la práctica profesional (aporte al desempeño profesional y currículo, enfrentamiento al paciente con DM1, trabajo en equipo interdisciplinario y seguridad en el desempeño), además de 2 aspectos relacionados a las capacitaciones recibidas durante el mismo (aporte al desempeño durante el mismo y para la vida prof</w:t>
      </w:r>
      <w:r w:rsidR="001F3793">
        <w:t>e</w:t>
      </w:r>
      <w:r w:rsidRPr="001F3793">
        <w:t>sional).</w:t>
      </w:r>
    </w:p>
    <w:p w:rsidR="005B6DB3" w:rsidRPr="001F3793" w:rsidRDefault="003E5EAA" w:rsidP="001F3793">
      <w:pPr>
        <w:pStyle w:val="NormalWeb"/>
        <w:spacing w:before="0" w:beforeAutospacing="0" w:after="0" w:afterAutospacing="0"/>
        <w:jc w:val="both"/>
      </w:pPr>
      <w:r w:rsidRPr="001F3793">
        <w:rPr>
          <w:rStyle w:val="Textoennegrita"/>
        </w:rPr>
        <w:t>Resultados:</w:t>
      </w:r>
      <w:r w:rsidRPr="001F3793">
        <w:t xml:space="preserve"> Se realizaron 51 encuestas, que fueron completadas por distintos profesionales de la Salud, de ellos: 17 fueron médicos (</w:t>
      </w:r>
      <w:r w:rsidR="001F3793" w:rsidRPr="001F3793">
        <w:t>médicos</w:t>
      </w:r>
      <w:r w:rsidRPr="001F3793">
        <w:t xml:space="preserve"> generales, becados, especialistas y subespecialistas), 4 nutricionistas y 3 enfermeros. Respondieron 27 estudiantes de distintas carreras de salud (3 de medicina, 19 de enfermería y 5 de nutrición). La mediana del puntaje para cada pregunta fue de 5 sobre 5. No se encontró diferencia en los puntajes entre distintas profesiones ni entre profesionales y estudiantes.</w:t>
      </w:r>
    </w:p>
    <w:p w:rsidR="005B6DB3" w:rsidRPr="001F3793" w:rsidRDefault="003E5EAA" w:rsidP="001F3793">
      <w:pPr>
        <w:pStyle w:val="NormalWeb"/>
        <w:spacing w:before="0" w:beforeAutospacing="0" w:after="0" w:afterAutospacing="0"/>
        <w:jc w:val="both"/>
      </w:pPr>
      <w:r w:rsidRPr="001F3793">
        <w:rPr>
          <w:rStyle w:val="Textoennegrita"/>
        </w:rPr>
        <w:t>Conclusiones:</w:t>
      </w:r>
      <w:r w:rsidRPr="001F3793">
        <w:t xml:space="preserve"> La satisfacción percibida es alta. Los distintos colaboradores del equipo de salud consideran los campamentos educativos de diabetes como una herramienta efectiva para aumentar su conocimiento, confianza y desempeño profesional respecto al manejo de pacientes con DM1, ya sea profesionales y estudiantes. En relación a este trabajo y a la evidencia, aun se necesitan estudios que midan el real impacto de esta instancia educativa.</w:t>
      </w:r>
    </w:p>
    <w:p w:rsidR="003E5EAA" w:rsidRPr="001F3793" w:rsidRDefault="003E5EAA" w:rsidP="001F3793">
      <w:pPr>
        <w:spacing w:after="0" w:line="240" w:lineRule="auto"/>
        <w:jc w:val="both"/>
        <w:rPr>
          <w:rFonts w:ascii="Times New Roman" w:eastAsia="Times New Roman" w:hAnsi="Times New Roman" w:cs="Times New Roman"/>
          <w:sz w:val="24"/>
          <w:szCs w:val="24"/>
        </w:rPr>
      </w:pPr>
      <w:r w:rsidRPr="001F3793">
        <w:rPr>
          <w:rFonts w:ascii="Times New Roman" w:eastAsia="Times New Roman" w:hAnsi="Times New Roman" w:cs="Times New Roman"/>
          <w:sz w:val="24"/>
          <w:szCs w:val="24"/>
        </w:rPr>
        <w:br/>
      </w:r>
    </w:p>
    <w:sectPr w:rsidR="003E5EAA" w:rsidRPr="001F3793" w:rsidSect="005B6DB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78FD"/>
    <w:rsid w:val="00133B08"/>
    <w:rsid w:val="001F3793"/>
    <w:rsid w:val="003E5EAA"/>
    <w:rsid w:val="005B6DB3"/>
    <w:rsid w:val="007E0C4C"/>
    <w:rsid w:val="00BE78FD"/>
    <w:rsid w:val="00CF29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6DB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B6D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2017-08-28T12:58:00Z</cp:lastPrinted>
  <dcterms:created xsi:type="dcterms:W3CDTF">2017-10-09T18:35:00Z</dcterms:created>
  <dcterms:modified xsi:type="dcterms:W3CDTF">2017-10-09T18:35:00Z</dcterms:modified>
</cp:coreProperties>
</file>