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D6" w:rsidRPr="009A10D6" w:rsidRDefault="004471A4" w:rsidP="009A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P 89</w:t>
      </w:r>
      <w:r w:rsidR="007E07C7">
        <w:rPr>
          <w:rFonts w:eastAsia="Times New Roman"/>
          <w:b/>
          <w:bCs/>
        </w:rPr>
        <w:br/>
        <w:t>TELEMEDICINA EN DIABETES, EXPERIE</w:t>
      </w:r>
      <w:r w:rsidR="009A10D6">
        <w:rPr>
          <w:rFonts w:eastAsia="Times New Roman"/>
          <w:b/>
          <w:bCs/>
        </w:rPr>
        <w:t>NCIA DEL PROGRAMA DE COMPENSACIÓ</w:t>
      </w:r>
      <w:r w:rsidR="007E07C7">
        <w:rPr>
          <w:rFonts w:eastAsia="Times New Roman"/>
          <w:b/>
          <w:bCs/>
        </w:rPr>
        <w:t>N</w:t>
      </w:r>
      <w:r w:rsidR="009A10D6">
        <w:rPr>
          <w:rFonts w:eastAsia="Times New Roman"/>
          <w:b/>
          <w:bCs/>
        </w:rPr>
        <w:t xml:space="preserve"> METABÓ</w:t>
      </w:r>
      <w:r w:rsidR="007E07C7">
        <w:rPr>
          <w:rFonts w:eastAsia="Times New Roman"/>
          <w:b/>
          <w:bCs/>
        </w:rPr>
        <w:t xml:space="preserve">LICA DEL ADULTO MAYOR </w:t>
      </w:r>
      <w:r w:rsidR="007E07C7" w:rsidRPr="009A10D6">
        <w:rPr>
          <w:rFonts w:ascii="Times New Roman" w:eastAsia="Times New Roman" w:hAnsi="Times New Roman" w:cs="Times New Roman"/>
          <w:sz w:val="24"/>
          <w:szCs w:val="24"/>
        </w:rPr>
        <w:t>C</w:t>
      </w:r>
      <w:r w:rsidR="009A10D6" w:rsidRPr="009A10D6">
        <w:rPr>
          <w:rFonts w:ascii="Times New Roman" w:eastAsia="Times New Roman" w:hAnsi="Times New Roman" w:cs="Times New Roman"/>
          <w:sz w:val="24"/>
          <w:szCs w:val="24"/>
        </w:rPr>
        <w:t>ristián Tabilo García</w:t>
      </w:r>
      <w:r w:rsidR="007E07C7" w:rsidRPr="009A10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8C19D3" w:rsidRPr="009A10D6" w:rsidRDefault="007E07C7" w:rsidP="009A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A10D6" w:rsidRPr="009A10D6">
        <w:rPr>
          <w:rFonts w:ascii="Times New Roman" w:eastAsia="Times New Roman" w:hAnsi="Times New Roman" w:cs="Times New Roman"/>
          <w:sz w:val="24"/>
          <w:szCs w:val="24"/>
        </w:rPr>
        <w:t>Hospital R</w:t>
      </w:r>
      <w:r w:rsidRPr="009A10D6">
        <w:rPr>
          <w:rFonts w:ascii="Times New Roman" w:eastAsia="Times New Roman" w:hAnsi="Times New Roman" w:cs="Times New Roman"/>
          <w:sz w:val="24"/>
          <w:szCs w:val="24"/>
        </w:rPr>
        <w:t xml:space="preserve">egional de Antofagasta, Universidad de Antofagasta </w:t>
      </w:r>
      <w:r w:rsidRPr="009A10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19D3" w:rsidRDefault="009A10D6" w:rsidP="009A10D6">
      <w:pPr>
        <w:pStyle w:val="NormalWeb"/>
        <w:spacing w:before="0" w:beforeAutospacing="0" w:after="0" w:afterAutospacing="0"/>
        <w:jc w:val="both"/>
      </w:pPr>
      <w:r>
        <w:t xml:space="preserve">Actualmente la 2° Región </w:t>
      </w:r>
      <w:r w:rsidR="007E07C7">
        <w:t xml:space="preserve">posee una población de 18.000 pacientes con DM2 que se controlan en el sistema público y son 7.592 adultos mayores. Del total de esos beneficiarios, 2.912 pacientes </w:t>
      </w:r>
      <w:r>
        <w:t>están</w:t>
      </w:r>
      <w:r w:rsidR="007E07C7">
        <w:t xml:space="preserve"> con mal control con HbA1c% &gt;9%. Ante esta problemática de salud, se decide compensar 20% de los adultos mayores descompensados.</w:t>
      </w:r>
    </w:p>
    <w:p w:rsidR="008C19D3" w:rsidRDefault="007E07C7" w:rsidP="009A10D6">
      <w:pPr>
        <w:pStyle w:val="NormalWeb"/>
        <w:spacing w:before="0" w:beforeAutospacing="0" w:after="0" w:afterAutospacing="0"/>
        <w:jc w:val="both"/>
      </w:pPr>
      <w:r>
        <w:t>Se presentan datos preliminares de 90 pacientes en los primeros 2 meses de la intervención.</w:t>
      </w:r>
    </w:p>
    <w:p w:rsidR="008C19D3" w:rsidRDefault="007E07C7" w:rsidP="009A10D6">
      <w:pPr>
        <w:pStyle w:val="NormalWeb"/>
        <w:spacing w:before="0" w:beforeAutospacing="0" w:after="0" w:afterAutospacing="0"/>
        <w:jc w:val="both"/>
      </w:pPr>
      <w:r w:rsidRPr="009A10D6">
        <w:rPr>
          <w:b/>
        </w:rPr>
        <w:t>Objetivo:</w:t>
      </w:r>
      <w:r>
        <w:t xml:space="preserve"> Optimizar el control metabólico d</w:t>
      </w:r>
      <w:r w:rsidR="00570012">
        <w:t>el paciente Adulto Mayor de la R</w:t>
      </w:r>
      <w:r>
        <w:t>egión de Antofagasta utilizando la telemedicina y una nueva canasta farmacológica.</w:t>
      </w:r>
    </w:p>
    <w:p w:rsidR="008C19D3" w:rsidRDefault="007E07C7" w:rsidP="009A10D6">
      <w:pPr>
        <w:pStyle w:val="NormalWeb"/>
        <w:spacing w:before="0" w:beforeAutospacing="0" w:after="0" w:afterAutospacing="0"/>
        <w:jc w:val="both"/>
      </w:pPr>
      <w:r w:rsidRPr="00570012">
        <w:rPr>
          <w:b/>
        </w:rPr>
        <w:t xml:space="preserve">Diseño: </w:t>
      </w:r>
      <w:r>
        <w:t>Corte Observacional.</w:t>
      </w:r>
    </w:p>
    <w:p w:rsidR="008C19D3" w:rsidRDefault="007E07C7" w:rsidP="009A10D6">
      <w:pPr>
        <w:pStyle w:val="NormalWeb"/>
        <w:spacing w:before="0" w:beforeAutospacing="0" w:after="0" w:afterAutospacing="0"/>
        <w:jc w:val="both"/>
      </w:pPr>
      <w:r w:rsidRPr="009A10D6">
        <w:rPr>
          <w:b/>
        </w:rPr>
        <w:t>Material y Método:</w:t>
      </w:r>
      <w:r>
        <w:t xml:space="preserve"> Pacientes &gt; 60 años con DM2 con mal control metabólico con &gt; 9%, previamente controlado con tratamiento de acuerdo a las guías GES.</w:t>
      </w:r>
      <w:r w:rsidR="009A10D6">
        <w:t xml:space="preserve"> </w:t>
      </w:r>
      <w:r>
        <w:t>Además</w:t>
      </w:r>
      <w:r w:rsidR="009A10D6">
        <w:t>, debían</w:t>
      </w:r>
      <w:r>
        <w:t xml:space="preserve"> tener un buen entorno familiar.</w:t>
      </w:r>
    </w:p>
    <w:p w:rsidR="008C19D3" w:rsidRDefault="007E07C7" w:rsidP="009A10D6">
      <w:pPr>
        <w:pStyle w:val="NormalWeb"/>
        <w:spacing w:before="0" w:beforeAutospacing="0" w:after="0" w:afterAutospacing="0"/>
        <w:jc w:val="both"/>
      </w:pPr>
      <w:r>
        <w:t>Por intermedio de telemedicina desde Unidad de Diabetes, se asesoran a los equipos de salud del programa cardiovascular de toda la región, modificando el tratamiento basal con nuevas alternativas farmacológicas de acuerdo a las características y co morbilidades con análogos de insulina basal, IDDP-IV, ISGLT2 y automonitoreo con glicemia capilar.</w:t>
      </w:r>
    </w:p>
    <w:p w:rsidR="008C19D3" w:rsidRPr="00570012" w:rsidRDefault="009A10D6" w:rsidP="009A10D6">
      <w:pPr>
        <w:pStyle w:val="NormalWeb"/>
        <w:spacing w:before="0" w:beforeAutospacing="0" w:after="0" w:afterAutospacing="0"/>
        <w:jc w:val="both"/>
        <w:rPr>
          <w:b/>
        </w:rPr>
      </w:pPr>
      <w:r w:rsidRPr="00570012">
        <w:rPr>
          <w:b/>
        </w:rPr>
        <w:t>Caracterí</w:t>
      </w:r>
      <w:r w:rsidR="007E07C7" w:rsidRPr="00570012">
        <w:rPr>
          <w:b/>
        </w:rPr>
        <w:t>sticas basales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4"/>
        <w:gridCol w:w="1838"/>
        <w:gridCol w:w="1787"/>
        <w:gridCol w:w="1793"/>
        <w:gridCol w:w="1850"/>
      </w:tblGrid>
      <w:tr w:rsidR="008C19D3">
        <w:trPr>
          <w:tblCellSpacing w:w="15" w:type="dxa"/>
        </w:trPr>
        <w:tc>
          <w:tcPr>
            <w:tcW w:w="2160" w:type="dxa"/>
            <w:vAlign w:val="center"/>
            <w:hideMark/>
          </w:tcPr>
          <w:p w:rsidR="008C19D3" w:rsidRDefault="007E07C7" w:rsidP="009A10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Edad</w:t>
            </w:r>
          </w:p>
        </w:tc>
        <w:tc>
          <w:tcPr>
            <w:tcW w:w="2160" w:type="dxa"/>
            <w:vAlign w:val="center"/>
            <w:hideMark/>
          </w:tcPr>
          <w:p w:rsidR="008C19D3" w:rsidRDefault="007E07C7" w:rsidP="009A10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HbA1c%</w:t>
            </w:r>
          </w:p>
        </w:tc>
        <w:tc>
          <w:tcPr>
            <w:tcW w:w="2160" w:type="dxa"/>
            <w:vAlign w:val="center"/>
            <w:hideMark/>
          </w:tcPr>
          <w:p w:rsidR="008C19D3" w:rsidRDefault="007E07C7" w:rsidP="009A10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Peso </w:t>
            </w:r>
          </w:p>
        </w:tc>
        <w:tc>
          <w:tcPr>
            <w:tcW w:w="2175" w:type="dxa"/>
            <w:vAlign w:val="center"/>
            <w:hideMark/>
          </w:tcPr>
          <w:p w:rsidR="008C19D3" w:rsidRDefault="007E07C7" w:rsidP="009A10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IMC</w:t>
            </w:r>
          </w:p>
        </w:tc>
        <w:tc>
          <w:tcPr>
            <w:tcW w:w="2175" w:type="dxa"/>
            <w:vAlign w:val="center"/>
            <w:hideMark/>
          </w:tcPr>
          <w:p w:rsidR="008C19D3" w:rsidRDefault="007E07C7" w:rsidP="009A10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Ck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EPI ml/min</w:t>
            </w:r>
          </w:p>
        </w:tc>
      </w:tr>
      <w:tr w:rsidR="008C19D3">
        <w:trPr>
          <w:tblCellSpacing w:w="15" w:type="dxa"/>
        </w:trPr>
        <w:tc>
          <w:tcPr>
            <w:tcW w:w="2160" w:type="dxa"/>
            <w:vAlign w:val="center"/>
            <w:hideMark/>
          </w:tcPr>
          <w:p w:rsidR="008C19D3" w:rsidRDefault="007E07C7" w:rsidP="009A10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66.5</w:t>
            </w:r>
          </w:p>
        </w:tc>
        <w:tc>
          <w:tcPr>
            <w:tcW w:w="2160" w:type="dxa"/>
            <w:vAlign w:val="center"/>
            <w:hideMark/>
          </w:tcPr>
          <w:p w:rsidR="008C19D3" w:rsidRDefault="007E07C7" w:rsidP="009A10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10.3</w:t>
            </w:r>
          </w:p>
        </w:tc>
        <w:tc>
          <w:tcPr>
            <w:tcW w:w="2160" w:type="dxa"/>
            <w:vAlign w:val="center"/>
            <w:hideMark/>
          </w:tcPr>
          <w:p w:rsidR="008C19D3" w:rsidRDefault="007E07C7" w:rsidP="009A10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77.6</w:t>
            </w:r>
          </w:p>
        </w:tc>
        <w:tc>
          <w:tcPr>
            <w:tcW w:w="2175" w:type="dxa"/>
            <w:vAlign w:val="center"/>
            <w:hideMark/>
          </w:tcPr>
          <w:p w:rsidR="008C19D3" w:rsidRDefault="007E07C7" w:rsidP="009A10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31.6</w:t>
            </w:r>
          </w:p>
        </w:tc>
        <w:tc>
          <w:tcPr>
            <w:tcW w:w="2175" w:type="dxa"/>
            <w:vAlign w:val="center"/>
            <w:hideMark/>
          </w:tcPr>
          <w:p w:rsidR="008C19D3" w:rsidRDefault="007E07C7" w:rsidP="009A10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75.3</w:t>
            </w:r>
          </w:p>
        </w:tc>
      </w:tr>
    </w:tbl>
    <w:p w:rsidR="008C19D3" w:rsidRDefault="007E07C7" w:rsidP="009A10D6">
      <w:pPr>
        <w:pStyle w:val="NormalWeb"/>
        <w:spacing w:before="0" w:beforeAutospacing="0" w:after="0" w:afterAutospacing="0"/>
        <w:jc w:val="both"/>
      </w:pPr>
      <w:r w:rsidRPr="009A10D6">
        <w:rPr>
          <w:b/>
        </w:rPr>
        <w:t>Resultados:</w:t>
      </w:r>
      <w:r>
        <w:t xml:space="preserve"> Se encontró un descenso significativo en el promedio de la HbA1c% inicial a 8.3 (8.08-8.69)</w:t>
      </w:r>
      <w:r w:rsidR="009A10D6">
        <w:t xml:space="preserve"> </w:t>
      </w:r>
      <w:r>
        <w:t>con p significativa.</w:t>
      </w:r>
    </w:p>
    <w:p w:rsidR="008C19D3" w:rsidRDefault="007E07C7" w:rsidP="009A10D6">
      <w:pPr>
        <w:pStyle w:val="NormalWeb"/>
        <w:spacing w:before="0" w:beforeAutospacing="0" w:after="0" w:afterAutospacing="0"/>
        <w:jc w:val="both"/>
      </w:pPr>
      <w:r w:rsidRPr="009A10D6">
        <w:rPr>
          <w:b/>
        </w:rPr>
        <w:t>Conclusiones:</w:t>
      </w:r>
      <w:r>
        <w:t xml:space="preserve"> Los datos preliminares actuales hacen pensar que la telemedicina, asociado a una canasta farmacológica modificada podría ser parte de una de las intervenciones efectivas en la optimización del control metabólico de los pacientes adultos mayores con DM2.</w:t>
      </w:r>
    </w:p>
    <w:sectPr w:rsidR="008C19D3" w:rsidSect="008C19D3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477F"/>
    <w:rsid w:val="0026477F"/>
    <w:rsid w:val="004471A4"/>
    <w:rsid w:val="00570012"/>
    <w:rsid w:val="007E07C7"/>
    <w:rsid w:val="008C19D3"/>
    <w:rsid w:val="009A10D6"/>
    <w:rsid w:val="00F261CE"/>
    <w:rsid w:val="00F2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9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2017-08-28T13:14:00Z</cp:lastPrinted>
  <dcterms:created xsi:type="dcterms:W3CDTF">2017-10-09T16:23:00Z</dcterms:created>
  <dcterms:modified xsi:type="dcterms:W3CDTF">2017-10-09T16:23:00Z</dcterms:modified>
</cp:coreProperties>
</file>